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DF" w:rsidRDefault="001C5459">
      <w:pPr>
        <w:pStyle w:val="Standard"/>
        <w:spacing w:after="200" w:line="276" w:lineRule="auto"/>
        <w:rPr>
          <w:sz w:val="26"/>
          <w:szCs w:val="26"/>
        </w:rPr>
      </w:pPr>
      <w:r>
        <w:rPr>
          <w:sz w:val="26"/>
          <w:szCs w:val="26"/>
        </w:rPr>
        <w:t>Τετάρτη 8 Απριλίου 2020</w:t>
      </w:r>
    </w:p>
    <w:p w:rsidR="00FC0CDF" w:rsidRDefault="001C5459">
      <w:pPr>
        <w:pStyle w:val="Standard"/>
        <w:spacing w:after="200" w:line="276" w:lineRule="auto"/>
        <w:rPr>
          <w:sz w:val="26"/>
          <w:szCs w:val="26"/>
        </w:rPr>
      </w:pPr>
      <w:r>
        <w:rPr>
          <w:sz w:val="26"/>
          <w:szCs w:val="26"/>
        </w:rPr>
        <w:t xml:space="preserve">Γεια σας παιδιά!  Ξέρω ότι εσείς και οι οικογένειές σας είσαστε καλά.  Μας τα χαλάει λίγο ο άσχημος καιρός, ο δυνατός αέρας και το κρύο των τελευταίων ημερών αλλά </w:t>
      </w:r>
      <w:r>
        <w:rPr>
          <w:sz w:val="26"/>
          <w:szCs w:val="26"/>
        </w:rPr>
        <w:t xml:space="preserve">τα </w:t>
      </w:r>
      <w:proofErr w:type="spellStart"/>
      <w:r>
        <w:rPr>
          <w:sz w:val="26"/>
          <w:szCs w:val="26"/>
        </w:rPr>
        <w:t>χελιδονάκια</w:t>
      </w:r>
      <w:proofErr w:type="spellEnd"/>
      <w:r>
        <w:rPr>
          <w:sz w:val="26"/>
          <w:szCs w:val="26"/>
        </w:rPr>
        <w:t xml:space="preserve"> θα φέρουν και φέτος την άνοιξη.   Σας εύχομαι να περάσετε υπέροχα αυτές τις μέρες με την οικογένειά σας! Θα είναι λίγο διαφορετικά αλλά ζούμε σε χωριό και όπως έχουμε πει αυτό έχει πολλά πλεονεκτήματα.  </w:t>
      </w:r>
    </w:p>
    <w:p w:rsidR="00FC0CDF" w:rsidRDefault="001C5459">
      <w:pPr>
        <w:pStyle w:val="Standard"/>
        <w:spacing w:after="200" w:line="276" w:lineRule="auto"/>
        <w:rPr>
          <w:sz w:val="26"/>
          <w:szCs w:val="26"/>
        </w:rPr>
      </w:pPr>
      <w:r>
        <w:rPr>
          <w:sz w:val="26"/>
          <w:szCs w:val="26"/>
        </w:rPr>
        <w:t>Την ξέρετε την έκφραση &lt;&lt;Πάσχα στο χω</w:t>
      </w:r>
      <w:r>
        <w:rPr>
          <w:sz w:val="26"/>
          <w:szCs w:val="26"/>
        </w:rPr>
        <w:t>ριό και Χριστούγεννα στην πόλη&gt;&gt;;</w:t>
      </w:r>
    </w:p>
    <w:p w:rsidR="00FC0CDF" w:rsidRDefault="001C5459">
      <w:pPr>
        <w:pStyle w:val="Standard"/>
        <w:spacing w:after="200" w:line="276" w:lineRule="auto"/>
        <w:rPr>
          <w:sz w:val="26"/>
          <w:szCs w:val="26"/>
        </w:rPr>
      </w:pPr>
      <w:r>
        <w:rPr>
          <w:sz w:val="26"/>
          <w:szCs w:val="26"/>
        </w:rPr>
        <w:t>Καλό Πάσχα σας εύχομαι με πολλή αγάπη.</w:t>
      </w:r>
    </w:p>
    <w:p w:rsidR="00FC0CDF" w:rsidRDefault="00FC0CDF">
      <w:pPr>
        <w:pStyle w:val="Standard"/>
        <w:spacing w:after="200" w:line="276" w:lineRule="auto"/>
        <w:rPr>
          <w:sz w:val="26"/>
          <w:szCs w:val="26"/>
        </w:rPr>
      </w:pPr>
    </w:p>
    <w:p w:rsidR="00FC0CDF" w:rsidRDefault="001C5459">
      <w:pPr>
        <w:pStyle w:val="Standard"/>
        <w:spacing w:after="200" w:line="276" w:lineRule="auto"/>
        <w:rPr>
          <w:sz w:val="26"/>
          <w:szCs w:val="26"/>
        </w:rPr>
      </w:pPr>
      <w:r>
        <w:rPr>
          <w:sz w:val="26"/>
          <w:szCs w:val="26"/>
        </w:rPr>
        <w:t>Θα βρούμε και λίγο χρόνο να συνεχίσουμε το μάθημά μας διαδικτυακά!</w:t>
      </w:r>
    </w:p>
    <w:p w:rsidR="00FC0CDF" w:rsidRDefault="00FC0CDF">
      <w:pPr>
        <w:pStyle w:val="Standard"/>
        <w:spacing w:after="200" w:line="276" w:lineRule="auto"/>
        <w:rPr>
          <w:sz w:val="26"/>
          <w:szCs w:val="26"/>
        </w:rPr>
      </w:pPr>
    </w:p>
    <w:p w:rsidR="00FC0CDF" w:rsidRDefault="001C5459">
      <w:pPr>
        <w:pStyle w:val="Standard"/>
        <w:spacing w:after="200" w:line="276" w:lineRule="auto"/>
        <w:rPr>
          <w:sz w:val="28"/>
          <w:szCs w:val="28"/>
        </w:rPr>
      </w:pPr>
      <w:r>
        <w:rPr>
          <w:sz w:val="28"/>
          <w:szCs w:val="28"/>
        </w:rPr>
        <w:t>ΜΑΘΗΜΑΤΙΚΑ</w:t>
      </w:r>
    </w:p>
    <w:p w:rsidR="00FC0CDF" w:rsidRDefault="001C5459">
      <w:pPr>
        <w:pStyle w:val="Standard"/>
        <w:spacing w:after="200" w:line="276" w:lineRule="auto"/>
        <w:rPr>
          <w:sz w:val="26"/>
          <w:szCs w:val="26"/>
        </w:rPr>
      </w:pPr>
      <w:r>
        <w:rPr>
          <w:sz w:val="26"/>
          <w:szCs w:val="26"/>
        </w:rPr>
        <w:t>Οι προπαίδειες τελείωσαν και είμαι σίγουρη ότι τις έχετε μάθει απέξω και ανακατωτά για αυτό αυτή τη φορ</w:t>
      </w:r>
      <w:r>
        <w:rPr>
          <w:sz w:val="26"/>
          <w:szCs w:val="26"/>
        </w:rPr>
        <w:t>ά θα κάνουμε λίγες ασκήσεις και πολύ παιχνίδι.</w:t>
      </w:r>
    </w:p>
    <w:p w:rsidR="00FC0CDF" w:rsidRDefault="001C5459">
      <w:pPr>
        <w:pStyle w:val="Standard"/>
        <w:spacing w:after="200" w:line="276" w:lineRule="auto"/>
        <w:rPr>
          <w:sz w:val="26"/>
          <w:szCs w:val="26"/>
        </w:rPr>
      </w:pPr>
      <w:r>
        <w:rPr>
          <w:sz w:val="26"/>
          <w:szCs w:val="26"/>
        </w:rPr>
        <w:t xml:space="preserve"> (Ελπίζω να έχετε μάθει τα τραγουδάκια της προπαίδειας)</w:t>
      </w:r>
    </w:p>
    <w:p w:rsidR="00FC0CDF" w:rsidRDefault="00FC0CDF">
      <w:pPr>
        <w:pStyle w:val="Standard"/>
        <w:spacing w:after="200" w:line="276" w:lineRule="auto"/>
        <w:rPr>
          <w:sz w:val="26"/>
          <w:szCs w:val="26"/>
        </w:rPr>
      </w:pPr>
    </w:p>
    <w:p w:rsidR="00FC0CDF" w:rsidRDefault="001C5459">
      <w:pPr>
        <w:pStyle w:val="Standard"/>
        <w:spacing w:after="200" w:line="276" w:lineRule="auto"/>
        <w:rPr>
          <w:sz w:val="28"/>
          <w:szCs w:val="28"/>
        </w:rPr>
      </w:pPr>
      <w:r>
        <w:rPr>
          <w:sz w:val="28"/>
          <w:szCs w:val="28"/>
        </w:rPr>
        <w:t xml:space="preserve">3 </w:t>
      </w:r>
      <w:r>
        <w:rPr>
          <w:sz w:val="28"/>
          <w:szCs w:val="28"/>
          <w:lang w:val="en-US"/>
        </w:rPr>
        <w:t>x</w:t>
      </w:r>
      <w:r>
        <w:rPr>
          <w:sz w:val="28"/>
          <w:szCs w:val="28"/>
        </w:rPr>
        <w:t xml:space="preserve"> 7 =….</w:t>
      </w:r>
      <w:r>
        <w:rPr>
          <w:sz w:val="28"/>
          <w:szCs w:val="28"/>
        </w:rPr>
        <w:tab/>
        <w:t xml:space="preserve">  4 </w:t>
      </w:r>
      <w:r>
        <w:rPr>
          <w:sz w:val="28"/>
          <w:szCs w:val="28"/>
          <w:lang w:val="en-US"/>
        </w:rPr>
        <w:t>x</w:t>
      </w:r>
      <w:r>
        <w:rPr>
          <w:sz w:val="28"/>
          <w:szCs w:val="28"/>
        </w:rPr>
        <w:t xml:space="preserve"> 8 =….</w:t>
      </w:r>
      <w:r>
        <w:rPr>
          <w:sz w:val="28"/>
          <w:szCs w:val="28"/>
        </w:rPr>
        <w:tab/>
        <w:t xml:space="preserve">  5 </w:t>
      </w:r>
      <w:r>
        <w:rPr>
          <w:sz w:val="28"/>
          <w:szCs w:val="28"/>
          <w:lang w:val="en-US"/>
        </w:rPr>
        <w:t>x</w:t>
      </w:r>
      <w:r>
        <w:rPr>
          <w:sz w:val="28"/>
          <w:szCs w:val="28"/>
        </w:rPr>
        <w:t xml:space="preserve"> 9 =….</w:t>
      </w:r>
      <w:r>
        <w:rPr>
          <w:sz w:val="28"/>
          <w:szCs w:val="28"/>
        </w:rPr>
        <w:tab/>
        <w:t xml:space="preserve">  6 </w:t>
      </w:r>
      <w:r>
        <w:rPr>
          <w:sz w:val="28"/>
          <w:szCs w:val="28"/>
          <w:lang w:val="en-US"/>
        </w:rPr>
        <w:t>x</w:t>
      </w:r>
      <w:r>
        <w:rPr>
          <w:sz w:val="28"/>
          <w:szCs w:val="28"/>
        </w:rPr>
        <w:t xml:space="preserve"> 7 =….</w:t>
      </w:r>
      <w:r>
        <w:rPr>
          <w:sz w:val="28"/>
          <w:szCs w:val="28"/>
        </w:rPr>
        <w:tab/>
        <w:t xml:space="preserve"> 6 </w:t>
      </w:r>
      <w:r>
        <w:rPr>
          <w:sz w:val="28"/>
          <w:szCs w:val="28"/>
          <w:lang w:val="en-US"/>
        </w:rPr>
        <w:t>x</w:t>
      </w:r>
      <w:r>
        <w:rPr>
          <w:sz w:val="28"/>
          <w:szCs w:val="28"/>
        </w:rPr>
        <w:t xml:space="preserve"> 4 =….</w:t>
      </w:r>
      <w:r>
        <w:rPr>
          <w:sz w:val="28"/>
          <w:szCs w:val="28"/>
        </w:rPr>
        <w:tab/>
      </w:r>
    </w:p>
    <w:p w:rsidR="00FC0CDF" w:rsidRDefault="001C5459">
      <w:pPr>
        <w:pStyle w:val="Standard"/>
        <w:spacing w:after="200" w:line="276" w:lineRule="auto"/>
        <w:rPr>
          <w:sz w:val="28"/>
          <w:szCs w:val="28"/>
        </w:rPr>
      </w:pPr>
      <w:r>
        <w:rPr>
          <w:sz w:val="28"/>
          <w:szCs w:val="28"/>
        </w:rPr>
        <w:t xml:space="preserve">6 </w:t>
      </w:r>
      <w:r>
        <w:rPr>
          <w:sz w:val="28"/>
          <w:szCs w:val="28"/>
          <w:lang w:val="en-US"/>
        </w:rPr>
        <w:t>x</w:t>
      </w:r>
      <w:r>
        <w:rPr>
          <w:sz w:val="28"/>
          <w:szCs w:val="28"/>
        </w:rPr>
        <w:t xml:space="preserve"> 8 =….</w:t>
      </w:r>
      <w:r>
        <w:rPr>
          <w:sz w:val="28"/>
          <w:szCs w:val="28"/>
        </w:rPr>
        <w:tab/>
        <w:t xml:space="preserve">  7 </w:t>
      </w:r>
      <w:r>
        <w:rPr>
          <w:sz w:val="28"/>
          <w:szCs w:val="28"/>
          <w:lang w:val="en-US"/>
        </w:rPr>
        <w:t>x</w:t>
      </w:r>
      <w:r>
        <w:rPr>
          <w:sz w:val="28"/>
          <w:szCs w:val="28"/>
        </w:rPr>
        <w:t xml:space="preserve"> 7 =….</w:t>
      </w:r>
      <w:r>
        <w:rPr>
          <w:sz w:val="28"/>
          <w:szCs w:val="28"/>
        </w:rPr>
        <w:tab/>
        <w:t xml:space="preserve">  8 </w:t>
      </w:r>
      <w:r>
        <w:rPr>
          <w:sz w:val="28"/>
          <w:szCs w:val="28"/>
          <w:lang w:val="en-US"/>
        </w:rPr>
        <w:t>x</w:t>
      </w:r>
      <w:r>
        <w:rPr>
          <w:sz w:val="28"/>
          <w:szCs w:val="28"/>
        </w:rPr>
        <w:t xml:space="preserve"> 7 =….</w:t>
      </w:r>
      <w:r>
        <w:rPr>
          <w:sz w:val="28"/>
          <w:szCs w:val="28"/>
        </w:rPr>
        <w:tab/>
        <w:t xml:space="preserve">  8 </w:t>
      </w:r>
      <w:r>
        <w:rPr>
          <w:sz w:val="28"/>
          <w:szCs w:val="28"/>
          <w:lang w:val="en-US"/>
        </w:rPr>
        <w:t>x</w:t>
      </w:r>
      <w:r>
        <w:rPr>
          <w:sz w:val="28"/>
          <w:szCs w:val="28"/>
        </w:rPr>
        <w:t xml:space="preserve"> 8 =….</w:t>
      </w:r>
      <w:r>
        <w:rPr>
          <w:sz w:val="28"/>
          <w:szCs w:val="28"/>
        </w:rPr>
        <w:tab/>
        <w:t xml:space="preserve"> 6 </w:t>
      </w:r>
      <w:r>
        <w:rPr>
          <w:sz w:val="28"/>
          <w:szCs w:val="28"/>
          <w:lang w:val="en-US"/>
        </w:rPr>
        <w:t>x</w:t>
      </w:r>
      <w:r>
        <w:rPr>
          <w:sz w:val="28"/>
          <w:szCs w:val="28"/>
        </w:rPr>
        <w:t xml:space="preserve"> 3 =….</w:t>
      </w:r>
      <w:r>
        <w:rPr>
          <w:sz w:val="28"/>
          <w:szCs w:val="28"/>
        </w:rPr>
        <w:tab/>
      </w:r>
    </w:p>
    <w:p w:rsidR="00FC0CDF" w:rsidRDefault="001C5459">
      <w:pPr>
        <w:pStyle w:val="Standard"/>
        <w:spacing w:after="200" w:line="276" w:lineRule="auto"/>
        <w:rPr>
          <w:sz w:val="28"/>
          <w:szCs w:val="28"/>
        </w:rPr>
      </w:pPr>
      <w:r>
        <w:rPr>
          <w:sz w:val="28"/>
          <w:szCs w:val="28"/>
        </w:rPr>
        <w:t xml:space="preserve">5 </w:t>
      </w:r>
      <w:r>
        <w:rPr>
          <w:sz w:val="28"/>
          <w:szCs w:val="28"/>
          <w:lang w:val="en-US"/>
        </w:rPr>
        <w:t>x</w:t>
      </w:r>
      <w:r>
        <w:rPr>
          <w:sz w:val="28"/>
          <w:szCs w:val="28"/>
        </w:rPr>
        <w:t xml:space="preserve"> 7 =….</w:t>
      </w:r>
      <w:r>
        <w:rPr>
          <w:sz w:val="28"/>
          <w:szCs w:val="28"/>
        </w:rPr>
        <w:tab/>
        <w:t xml:space="preserve">  6 </w:t>
      </w:r>
      <w:r>
        <w:rPr>
          <w:sz w:val="28"/>
          <w:szCs w:val="28"/>
          <w:lang w:val="en-US"/>
        </w:rPr>
        <w:t>x</w:t>
      </w:r>
      <w:r>
        <w:rPr>
          <w:sz w:val="28"/>
          <w:szCs w:val="28"/>
        </w:rPr>
        <w:t xml:space="preserve"> 6 =….</w:t>
      </w:r>
      <w:r>
        <w:rPr>
          <w:sz w:val="28"/>
          <w:szCs w:val="28"/>
        </w:rPr>
        <w:tab/>
        <w:t xml:space="preserve">  4 </w:t>
      </w:r>
      <w:r>
        <w:rPr>
          <w:sz w:val="28"/>
          <w:szCs w:val="28"/>
          <w:lang w:val="en-US"/>
        </w:rPr>
        <w:t>x</w:t>
      </w:r>
      <w:r>
        <w:rPr>
          <w:sz w:val="28"/>
          <w:szCs w:val="28"/>
        </w:rPr>
        <w:t xml:space="preserve"> 9 =….</w:t>
      </w:r>
      <w:r>
        <w:rPr>
          <w:sz w:val="28"/>
          <w:szCs w:val="28"/>
        </w:rPr>
        <w:tab/>
        <w:t xml:space="preserve">  </w:t>
      </w:r>
      <w:r>
        <w:rPr>
          <w:sz w:val="28"/>
          <w:szCs w:val="28"/>
        </w:rPr>
        <w:t xml:space="preserve">9 </w:t>
      </w:r>
      <w:r>
        <w:rPr>
          <w:sz w:val="28"/>
          <w:szCs w:val="28"/>
          <w:lang w:val="en-US"/>
        </w:rPr>
        <w:t>x</w:t>
      </w:r>
      <w:r>
        <w:rPr>
          <w:sz w:val="28"/>
          <w:szCs w:val="28"/>
        </w:rPr>
        <w:t xml:space="preserve"> 6 =….</w:t>
      </w:r>
      <w:r>
        <w:rPr>
          <w:sz w:val="28"/>
          <w:szCs w:val="28"/>
        </w:rPr>
        <w:tab/>
        <w:t xml:space="preserve"> 8 </w:t>
      </w:r>
      <w:r>
        <w:rPr>
          <w:sz w:val="28"/>
          <w:szCs w:val="28"/>
          <w:lang w:val="en-US"/>
        </w:rPr>
        <w:t>x</w:t>
      </w:r>
      <w:r>
        <w:rPr>
          <w:sz w:val="28"/>
          <w:szCs w:val="28"/>
        </w:rPr>
        <w:t xml:space="preserve"> 4 =….</w:t>
      </w:r>
      <w:r>
        <w:rPr>
          <w:sz w:val="28"/>
          <w:szCs w:val="28"/>
        </w:rPr>
        <w:tab/>
      </w:r>
    </w:p>
    <w:p w:rsidR="00FC0CDF" w:rsidRDefault="00FC0CDF">
      <w:pPr>
        <w:pStyle w:val="Standard"/>
        <w:spacing w:after="200" w:line="276" w:lineRule="auto"/>
        <w:rPr>
          <w:sz w:val="28"/>
          <w:szCs w:val="28"/>
        </w:rPr>
      </w:pPr>
    </w:p>
    <w:p w:rsidR="000A0048" w:rsidRPr="000A0048" w:rsidRDefault="001C5459">
      <w:pPr>
        <w:pStyle w:val="Standard"/>
        <w:spacing w:after="200" w:line="276" w:lineRule="auto"/>
      </w:pPr>
      <w:r>
        <w:t>Στον παρακάτω σύνδεσμο της Ψηφιακής Τάξης θα βρείτε παιχνιδάκια με τις προπαίδειες:</w:t>
      </w:r>
    </w:p>
    <w:p w:rsidR="000A0048" w:rsidRPr="000A0048" w:rsidRDefault="000A0048">
      <w:pPr>
        <w:pStyle w:val="Standard"/>
        <w:spacing w:after="200" w:line="276" w:lineRule="auto"/>
      </w:pPr>
      <w:hyperlink r:id="rId6" w:history="1">
        <w:r w:rsidRPr="00C661CA">
          <w:rPr>
            <w:rStyle w:val="-"/>
            <w:lang w:val="en-US"/>
          </w:rPr>
          <w:t>https</w:t>
        </w:r>
        <w:r w:rsidRPr="000A0048">
          <w:rPr>
            <w:rStyle w:val="-"/>
          </w:rPr>
          <w:t>://</w:t>
        </w:r>
        <w:proofErr w:type="spellStart"/>
        <w:r w:rsidRPr="00C661CA">
          <w:rPr>
            <w:rStyle w:val="-"/>
            <w:lang w:val="en-US"/>
          </w:rPr>
          <w:t>anoixtosxoleio</w:t>
        </w:r>
        <w:proofErr w:type="spellEnd"/>
        <w:r w:rsidRPr="000A0048">
          <w:rPr>
            <w:rStyle w:val="-"/>
          </w:rPr>
          <w:t>.</w:t>
        </w:r>
        <w:proofErr w:type="spellStart"/>
        <w:r w:rsidRPr="00C661CA">
          <w:rPr>
            <w:rStyle w:val="-"/>
            <w:lang w:val="en-US"/>
          </w:rPr>
          <w:t>weebly</w:t>
        </w:r>
        <w:proofErr w:type="spellEnd"/>
        <w:r w:rsidRPr="000A0048">
          <w:rPr>
            <w:rStyle w:val="-"/>
          </w:rPr>
          <w:t>.</w:t>
        </w:r>
        <w:r w:rsidRPr="00C661CA">
          <w:rPr>
            <w:rStyle w:val="-"/>
            <w:lang w:val="en-US"/>
          </w:rPr>
          <w:t>com</w:t>
        </w:r>
        <w:r w:rsidRPr="000A0048">
          <w:rPr>
            <w:rStyle w:val="-"/>
          </w:rPr>
          <w:t>/-</w:t>
        </w:r>
        <w:r w:rsidRPr="00C661CA">
          <w:rPr>
            <w:rStyle w:val="-"/>
            <w:lang w:val="en-US"/>
          </w:rPr>
          <w:t>blog</w:t>
        </w:r>
        <w:r w:rsidRPr="000A0048">
          <w:rPr>
            <w:rStyle w:val="-"/>
          </w:rPr>
          <w:t>/146</w:t>
        </w:r>
      </w:hyperlink>
    </w:p>
    <w:p w:rsidR="00FC0CDF" w:rsidRDefault="001C5459">
      <w:pPr>
        <w:pStyle w:val="Standard"/>
        <w:spacing w:after="200" w:line="276" w:lineRule="auto"/>
      </w:pPr>
      <w:r>
        <w:t>Πηγή: Ψηφιακή Τάξη</w:t>
      </w:r>
    </w:p>
    <w:p w:rsidR="00FC0CDF" w:rsidRDefault="001C5459">
      <w:pPr>
        <w:pStyle w:val="Standard"/>
        <w:spacing w:after="200" w:line="276" w:lineRule="auto"/>
      </w:pPr>
      <w:r>
        <w:t xml:space="preserve">Εκπαιδευτικός: </w:t>
      </w:r>
      <w:proofErr w:type="spellStart"/>
      <w:r>
        <w:t>Σουδίας</w:t>
      </w:r>
      <w:proofErr w:type="spellEnd"/>
      <w:r>
        <w:t xml:space="preserve"> </w:t>
      </w:r>
      <w:r>
        <w:t>Γιάννης</w:t>
      </w:r>
    </w:p>
    <w:p w:rsidR="00FC0CDF" w:rsidRDefault="001C5459">
      <w:pPr>
        <w:pStyle w:val="Standard"/>
        <w:spacing w:after="200" w:line="276" w:lineRule="auto"/>
        <w:rPr>
          <w:sz w:val="22"/>
          <w:szCs w:val="22"/>
        </w:rPr>
      </w:pPr>
      <w:r>
        <w:rPr>
          <w:sz w:val="22"/>
          <w:szCs w:val="22"/>
        </w:rPr>
        <w:t xml:space="preserve">Θυμίζω: ανοίγουμε τους συνδέσμους με πατημένο το </w:t>
      </w:r>
      <w:r>
        <w:rPr>
          <w:sz w:val="22"/>
          <w:szCs w:val="22"/>
          <w:lang w:val="en-US"/>
        </w:rPr>
        <w:t>Ctrl</w:t>
      </w:r>
      <w:r w:rsidRPr="0033403F">
        <w:rPr>
          <w:sz w:val="22"/>
          <w:szCs w:val="22"/>
        </w:rPr>
        <w:t xml:space="preserve"> </w:t>
      </w:r>
      <w:r>
        <w:rPr>
          <w:sz w:val="22"/>
          <w:szCs w:val="22"/>
        </w:rPr>
        <w:t>και αριστερό κλικ.</w:t>
      </w:r>
    </w:p>
    <w:p w:rsidR="00FC0CDF" w:rsidRPr="000A0048" w:rsidRDefault="00FC0CDF">
      <w:pPr>
        <w:pStyle w:val="Standard"/>
        <w:spacing w:after="200" w:line="276" w:lineRule="auto"/>
        <w:rPr>
          <w:sz w:val="22"/>
          <w:szCs w:val="22"/>
          <w:lang w:val="en-US"/>
        </w:rPr>
      </w:pPr>
    </w:p>
    <w:p w:rsidR="00FC0CDF" w:rsidRDefault="00FC0CDF">
      <w:pPr>
        <w:pStyle w:val="Standard"/>
        <w:spacing w:after="200" w:line="276" w:lineRule="auto"/>
        <w:rPr>
          <w:sz w:val="22"/>
          <w:szCs w:val="22"/>
        </w:rPr>
      </w:pPr>
    </w:p>
    <w:p w:rsidR="00FC0CDF" w:rsidRDefault="001C5459">
      <w:pPr>
        <w:pStyle w:val="Standard"/>
        <w:spacing w:after="200" w:line="276" w:lineRule="auto"/>
      </w:pPr>
      <w:r>
        <w:t>Στην επόμενη σελίδα θα βρείτε το μάθημα της Γλώσσας.</w:t>
      </w:r>
    </w:p>
    <w:p w:rsidR="00FC0CDF" w:rsidRPr="000A0048" w:rsidRDefault="00FC0CDF">
      <w:pPr>
        <w:pStyle w:val="Standard"/>
        <w:spacing w:after="200" w:line="276" w:lineRule="auto"/>
        <w:rPr>
          <w:sz w:val="28"/>
          <w:szCs w:val="28"/>
          <w:lang w:val="en-US"/>
        </w:rPr>
      </w:pPr>
    </w:p>
    <w:p w:rsidR="00FC0CDF" w:rsidRDefault="001C5459">
      <w:pPr>
        <w:pStyle w:val="Standard"/>
        <w:spacing w:after="200" w:line="276" w:lineRule="auto"/>
        <w:rPr>
          <w:sz w:val="28"/>
          <w:szCs w:val="28"/>
        </w:rPr>
      </w:pPr>
      <w:r>
        <w:rPr>
          <w:sz w:val="28"/>
          <w:szCs w:val="28"/>
        </w:rPr>
        <w:lastRenderedPageBreak/>
        <w:t>ΓΛΩΣΣΑ</w:t>
      </w:r>
    </w:p>
    <w:p w:rsidR="00FC0CDF" w:rsidRDefault="001C5459">
      <w:pPr>
        <w:pStyle w:val="Standard"/>
        <w:spacing w:after="200" w:line="276" w:lineRule="auto"/>
      </w:pPr>
      <w:r>
        <w:t xml:space="preserve">Διαβάζουμε το κείμενο στο βιβλίο του μαθητή σελ. 48 και απαντούμε τις μπλε ερωτήσεις για να θυμηθούμε το </w:t>
      </w:r>
      <w:r>
        <w:t xml:space="preserve">πατητήρι και πως περιγράφουμε ένα χώρο.  ( Σχήμα, μέγεθος, χρώμα, τι υπάρχει μέσα στο χώρο και πως χρησιμοποιείται).  </w:t>
      </w:r>
    </w:p>
    <w:p w:rsidR="00FC0CDF" w:rsidRDefault="001C5459">
      <w:pPr>
        <w:pStyle w:val="Standard"/>
        <w:spacing w:after="200" w:line="276" w:lineRule="auto"/>
        <w:rPr>
          <w:u w:val="single"/>
        </w:rPr>
      </w:pPr>
      <w:r>
        <w:rPr>
          <w:u w:val="single"/>
        </w:rPr>
        <w:t>Διαβάζετε για την περιγραφή ενός χώρου στο τετράδιό σας και θα ήθελα  να περιγράψετε το δωμάτιό σας σε μία παράγραφο.</w:t>
      </w:r>
    </w:p>
    <w:p w:rsidR="00FC0CDF" w:rsidRDefault="001C5459">
      <w:pPr>
        <w:pStyle w:val="Standard"/>
        <w:spacing w:after="200" w:line="276" w:lineRule="auto"/>
      </w:pPr>
      <w:r>
        <w:t>Ας θυμηθούμε και λί</w:t>
      </w:r>
      <w:r>
        <w:t>γη γραμματική:  Εύκολα πράγματα το οριστικό και το αόριστο άρθρο.</w:t>
      </w:r>
    </w:p>
    <w:p w:rsidR="00FC0CDF" w:rsidRDefault="001C5459">
      <w:pPr>
        <w:pStyle w:val="Standard"/>
        <w:spacing w:after="200" w:line="276" w:lineRule="auto"/>
      </w:pPr>
      <w:r>
        <w:t xml:space="preserve">Το οριστικό άρθρο </w:t>
      </w:r>
      <w:r>
        <w:rPr>
          <w:b/>
          <w:bCs/>
        </w:rPr>
        <w:t xml:space="preserve">ο, η, το </w:t>
      </w:r>
      <w:proofErr w:type="spellStart"/>
      <w:r>
        <w:t>το</w:t>
      </w:r>
      <w:proofErr w:type="spellEnd"/>
      <w:r>
        <w:t xml:space="preserve"> χρησιμοποιούμε όταν μιλάμε για ορισμένο πρόσωπο, ζώο ή πράγμα.  Έχει 3 γένη αρσενικό π.χ. </w:t>
      </w:r>
      <w:r>
        <w:rPr>
          <w:b/>
          <w:bCs/>
        </w:rPr>
        <w:t>ο</w:t>
      </w:r>
      <w:r>
        <w:t xml:space="preserve"> πίνακας, θηλυκό π.χ. </w:t>
      </w:r>
      <w:r>
        <w:rPr>
          <w:b/>
          <w:bCs/>
        </w:rPr>
        <w:t xml:space="preserve">η </w:t>
      </w:r>
      <w:r>
        <w:t xml:space="preserve">αίθουσα και ουδέτερο π.χ. </w:t>
      </w:r>
      <w:r>
        <w:rPr>
          <w:b/>
          <w:bCs/>
        </w:rPr>
        <w:t>το</w:t>
      </w:r>
      <w:r>
        <w:t xml:space="preserve"> θρανίο. Βλέπε το</w:t>
      </w:r>
      <w:r>
        <w:t>ν πίνακα πως κλίνεται :</w:t>
      </w:r>
    </w:p>
    <w:tbl>
      <w:tblPr>
        <w:tblW w:w="7752" w:type="dxa"/>
        <w:tblLayout w:type="fixed"/>
        <w:tblCellMar>
          <w:left w:w="10" w:type="dxa"/>
          <w:right w:w="10" w:type="dxa"/>
        </w:tblCellMar>
        <w:tblLook w:val="04A0"/>
      </w:tblPr>
      <w:tblGrid>
        <w:gridCol w:w="1565"/>
        <w:gridCol w:w="1042"/>
        <w:gridCol w:w="1044"/>
        <w:gridCol w:w="1042"/>
        <w:gridCol w:w="959"/>
        <w:gridCol w:w="1127"/>
        <w:gridCol w:w="973"/>
      </w:tblGrid>
      <w:tr w:rsidR="00FC0CDF" w:rsidTr="00FC0CDF">
        <w:tblPrEx>
          <w:tblCellMar>
            <w:top w:w="0" w:type="dxa"/>
            <w:bottom w:w="0" w:type="dxa"/>
          </w:tblCellMar>
        </w:tblPrEx>
        <w:trPr>
          <w:trHeight w:val="1"/>
        </w:trPr>
        <w:tc>
          <w:tcPr>
            <w:tcW w:w="1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FC0CDF">
            <w:pPr>
              <w:pStyle w:val="Standard"/>
              <w:jc w:val="center"/>
              <w:rPr>
                <w:color w:val="000000"/>
                <w:sz w:val="27"/>
              </w:rPr>
            </w:pPr>
          </w:p>
        </w:tc>
        <w:tc>
          <w:tcPr>
            <w:tcW w:w="312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Ενικός Αριθμός</w:t>
            </w:r>
          </w:p>
        </w:tc>
        <w:tc>
          <w:tcPr>
            <w:tcW w:w="30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Πληθυντικός αριθμός</w:t>
            </w:r>
          </w:p>
        </w:tc>
      </w:tr>
      <w:tr w:rsidR="00FC0CDF" w:rsidTr="00FC0CDF">
        <w:tblPrEx>
          <w:tblCellMar>
            <w:top w:w="0" w:type="dxa"/>
            <w:bottom w:w="0" w:type="dxa"/>
          </w:tblCellMar>
        </w:tblPrEx>
        <w:trPr>
          <w:trHeight w:val="1"/>
        </w:trPr>
        <w:tc>
          <w:tcPr>
            <w:tcW w:w="1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Ονομαστική</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ο</w:t>
            </w:r>
          </w:p>
        </w:tc>
        <w:tc>
          <w:tcPr>
            <w:tcW w:w="10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η</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οι</w:t>
            </w:r>
          </w:p>
        </w:tc>
        <w:tc>
          <w:tcPr>
            <w:tcW w:w="1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οι</w:t>
            </w:r>
          </w:p>
        </w:tc>
        <w:tc>
          <w:tcPr>
            <w:tcW w:w="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τα</w:t>
            </w:r>
          </w:p>
        </w:tc>
      </w:tr>
      <w:tr w:rsidR="00FC0CDF" w:rsidTr="00FC0CDF">
        <w:tblPrEx>
          <w:tblCellMar>
            <w:top w:w="0" w:type="dxa"/>
            <w:bottom w:w="0" w:type="dxa"/>
          </w:tblCellMar>
        </w:tblPrEx>
        <w:trPr>
          <w:trHeight w:val="1"/>
        </w:trPr>
        <w:tc>
          <w:tcPr>
            <w:tcW w:w="1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Γενική</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του</w:t>
            </w:r>
          </w:p>
        </w:tc>
        <w:tc>
          <w:tcPr>
            <w:tcW w:w="10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της</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του</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των</w:t>
            </w:r>
          </w:p>
        </w:tc>
        <w:tc>
          <w:tcPr>
            <w:tcW w:w="1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των</w:t>
            </w:r>
          </w:p>
        </w:tc>
        <w:tc>
          <w:tcPr>
            <w:tcW w:w="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των</w:t>
            </w:r>
          </w:p>
        </w:tc>
      </w:tr>
      <w:tr w:rsidR="00FC0CDF" w:rsidTr="00FC0CDF">
        <w:tblPrEx>
          <w:tblCellMar>
            <w:top w:w="0" w:type="dxa"/>
            <w:bottom w:w="0" w:type="dxa"/>
          </w:tblCellMar>
        </w:tblPrEx>
        <w:trPr>
          <w:trHeight w:val="1"/>
        </w:trPr>
        <w:tc>
          <w:tcPr>
            <w:tcW w:w="1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Αιτιατική</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το(ν)</w:t>
            </w:r>
          </w:p>
        </w:tc>
        <w:tc>
          <w:tcPr>
            <w:tcW w:w="10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τη(ν)</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τους</w:t>
            </w:r>
          </w:p>
        </w:tc>
        <w:tc>
          <w:tcPr>
            <w:tcW w:w="1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τις</w:t>
            </w:r>
          </w:p>
        </w:tc>
        <w:tc>
          <w:tcPr>
            <w:tcW w:w="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τα</w:t>
            </w:r>
          </w:p>
        </w:tc>
      </w:tr>
      <w:tr w:rsidR="00FC0CDF" w:rsidTr="00FC0CDF">
        <w:tblPrEx>
          <w:tblCellMar>
            <w:top w:w="0" w:type="dxa"/>
            <w:bottom w:w="0" w:type="dxa"/>
          </w:tblCellMar>
        </w:tblPrEx>
        <w:trPr>
          <w:trHeight w:val="1"/>
        </w:trPr>
        <w:tc>
          <w:tcPr>
            <w:tcW w:w="1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rPr>
            </w:pPr>
            <w:r>
              <w:rPr>
                <w:color w:val="000000"/>
                <w:sz w:val="27"/>
              </w:rPr>
              <w:t>Κλητική</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c>
          <w:tcPr>
            <w:tcW w:w="10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c>
          <w:tcPr>
            <w:tcW w:w="10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c>
          <w:tcPr>
            <w:tcW w:w="1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c>
          <w:tcPr>
            <w:tcW w:w="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4" w:type="dxa"/>
              <w:bottom w:w="0" w:type="dxa"/>
              <w:right w:w="14" w:type="dxa"/>
            </w:tcMar>
            <w:vAlign w:val="center"/>
          </w:tcPr>
          <w:p w:rsidR="00FC0CDF" w:rsidRDefault="001C5459">
            <w:pPr>
              <w:pStyle w:val="Standard"/>
              <w:jc w:val="center"/>
              <w:rPr>
                <w:color w:val="000000"/>
                <w:sz w:val="27"/>
                <w:lang w:val="en-US"/>
              </w:rPr>
            </w:pPr>
            <w:r>
              <w:rPr>
                <w:color w:val="000000"/>
                <w:sz w:val="27"/>
                <w:lang w:val="en-US"/>
              </w:rPr>
              <w:t>-</w:t>
            </w:r>
          </w:p>
        </w:tc>
      </w:tr>
    </w:tbl>
    <w:p w:rsidR="00FC0CDF" w:rsidRDefault="00FC0CDF">
      <w:pPr>
        <w:pStyle w:val="Standard"/>
        <w:rPr>
          <w:rFonts w:ascii="Calibri" w:hAnsi="Calibri"/>
          <w:color w:val="000000"/>
          <w:sz w:val="22"/>
          <w:lang w:val="en-US"/>
        </w:rPr>
      </w:pPr>
    </w:p>
    <w:p w:rsidR="00FC0CDF" w:rsidRDefault="001C5459">
      <w:pPr>
        <w:pStyle w:val="Standard"/>
        <w:spacing w:after="200" w:line="276" w:lineRule="auto"/>
        <w:rPr>
          <w:i/>
          <w:iCs/>
          <w:sz w:val="26"/>
          <w:szCs w:val="26"/>
        </w:rPr>
      </w:pPr>
      <w:r>
        <w:rPr>
          <w:i/>
          <w:iCs/>
          <w:sz w:val="26"/>
          <w:szCs w:val="26"/>
        </w:rPr>
        <w:t xml:space="preserve"> Προσέχω την ορθογραφία των άρθρων που ακούγονται το ίδιο αλλά γράφονται </w:t>
      </w:r>
      <w:r>
        <w:rPr>
          <w:i/>
          <w:iCs/>
          <w:sz w:val="26"/>
          <w:szCs w:val="26"/>
        </w:rPr>
        <w:t xml:space="preserve">διαφορετικά.  </w:t>
      </w:r>
    </w:p>
    <w:p w:rsidR="00FC0CDF" w:rsidRDefault="001C5459">
      <w:pPr>
        <w:pStyle w:val="Standard"/>
        <w:spacing w:after="200" w:line="276" w:lineRule="auto"/>
        <w:rPr>
          <w:sz w:val="26"/>
          <w:szCs w:val="26"/>
        </w:rPr>
      </w:pPr>
      <w:r>
        <w:rPr>
          <w:b/>
          <w:bCs/>
          <w:color w:val="000000"/>
          <w:sz w:val="26"/>
          <w:szCs w:val="26"/>
        </w:rPr>
        <w:t>η</w:t>
      </w:r>
      <w:r>
        <w:rPr>
          <w:color w:val="000000"/>
          <w:sz w:val="26"/>
          <w:szCs w:val="26"/>
        </w:rPr>
        <w:t xml:space="preserve"> - </w:t>
      </w:r>
      <w:r>
        <w:rPr>
          <w:b/>
          <w:bCs/>
          <w:color w:val="000000"/>
          <w:sz w:val="26"/>
          <w:szCs w:val="26"/>
        </w:rPr>
        <w:t>οι</w:t>
      </w:r>
    </w:p>
    <w:p w:rsidR="00FC0CDF" w:rsidRDefault="001C5459">
      <w:pPr>
        <w:pStyle w:val="Standard"/>
        <w:spacing w:after="200" w:line="276" w:lineRule="auto"/>
        <w:rPr>
          <w:sz w:val="26"/>
          <w:szCs w:val="26"/>
        </w:rPr>
      </w:pPr>
      <w:r>
        <w:rPr>
          <w:color w:val="000000"/>
          <w:sz w:val="26"/>
          <w:szCs w:val="26"/>
        </w:rPr>
        <w:t xml:space="preserve">Βάζουμε </w:t>
      </w:r>
      <w:r>
        <w:rPr>
          <w:b/>
          <w:bCs/>
          <w:color w:val="000000"/>
          <w:sz w:val="26"/>
          <w:szCs w:val="26"/>
        </w:rPr>
        <w:t>&lt;&lt;η&gt;&gt;</w:t>
      </w:r>
      <w:r>
        <w:rPr>
          <w:color w:val="000000"/>
          <w:sz w:val="26"/>
          <w:szCs w:val="26"/>
        </w:rPr>
        <w:t xml:space="preserve"> όταν μιλάμε για </w:t>
      </w:r>
      <w:r>
        <w:rPr>
          <w:b/>
          <w:bCs/>
          <w:color w:val="000000"/>
          <w:sz w:val="26"/>
          <w:szCs w:val="26"/>
        </w:rPr>
        <w:t xml:space="preserve">ένα </w:t>
      </w:r>
      <w:r>
        <w:rPr>
          <w:color w:val="000000"/>
          <w:sz w:val="26"/>
          <w:szCs w:val="26"/>
        </w:rPr>
        <w:t xml:space="preserve">αντικείμενο (πχ: η </w:t>
      </w:r>
      <w:r>
        <w:rPr>
          <w:color w:val="000000"/>
          <w:sz w:val="26"/>
          <w:szCs w:val="26"/>
        </w:rPr>
        <w:t>αίθουσα</w:t>
      </w:r>
      <w:r>
        <w:rPr>
          <w:color w:val="000000"/>
          <w:sz w:val="26"/>
          <w:szCs w:val="26"/>
        </w:rPr>
        <w:t>).</w:t>
      </w:r>
    </w:p>
    <w:p w:rsidR="00FC0CDF" w:rsidRDefault="001C5459">
      <w:pPr>
        <w:pStyle w:val="Standard"/>
        <w:jc w:val="both"/>
        <w:rPr>
          <w:sz w:val="26"/>
          <w:szCs w:val="26"/>
        </w:rPr>
      </w:pPr>
      <w:r>
        <w:rPr>
          <w:color w:val="000000"/>
          <w:sz w:val="26"/>
          <w:szCs w:val="26"/>
        </w:rPr>
        <w:t>Βάζουμε &lt;&lt;</w:t>
      </w:r>
      <w:r>
        <w:rPr>
          <w:b/>
          <w:bCs/>
          <w:color w:val="000000"/>
          <w:sz w:val="26"/>
          <w:szCs w:val="26"/>
        </w:rPr>
        <w:t>οι&gt;&gt;</w:t>
      </w:r>
      <w:r>
        <w:rPr>
          <w:color w:val="000000"/>
          <w:sz w:val="26"/>
          <w:szCs w:val="26"/>
        </w:rPr>
        <w:t xml:space="preserve"> όταν μιλάμε για </w:t>
      </w:r>
      <w:r>
        <w:rPr>
          <w:b/>
          <w:bCs/>
          <w:color w:val="000000"/>
          <w:sz w:val="26"/>
          <w:szCs w:val="26"/>
        </w:rPr>
        <w:t xml:space="preserve">πολλά </w:t>
      </w:r>
      <w:r>
        <w:rPr>
          <w:color w:val="000000"/>
          <w:sz w:val="26"/>
          <w:szCs w:val="26"/>
        </w:rPr>
        <w:t xml:space="preserve">αντικείμενα (πχ: οι </w:t>
      </w:r>
      <w:r>
        <w:rPr>
          <w:color w:val="000000"/>
          <w:sz w:val="26"/>
          <w:szCs w:val="26"/>
        </w:rPr>
        <w:t>πίνακες</w:t>
      </w:r>
      <w:r>
        <w:rPr>
          <w:color w:val="000000"/>
          <w:sz w:val="26"/>
          <w:szCs w:val="26"/>
        </w:rPr>
        <w:t xml:space="preserve">, οι </w:t>
      </w:r>
      <w:r>
        <w:rPr>
          <w:color w:val="000000"/>
          <w:sz w:val="26"/>
          <w:szCs w:val="26"/>
        </w:rPr>
        <w:t>αίθουσες</w:t>
      </w:r>
      <w:r>
        <w:rPr>
          <w:color w:val="000000"/>
          <w:sz w:val="26"/>
          <w:szCs w:val="26"/>
        </w:rPr>
        <w:t>).</w:t>
      </w:r>
    </w:p>
    <w:p w:rsidR="00FC0CDF" w:rsidRDefault="00FC0CDF">
      <w:pPr>
        <w:pStyle w:val="Standard"/>
        <w:jc w:val="both"/>
        <w:rPr>
          <w:color w:val="000000"/>
          <w:sz w:val="26"/>
          <w:szCs w:val="26"/>
        </w:rPr>
      </w:pPr>
    </w:p>
    <w:p w:rsidR="00FC0CDF" w:rsidRDefault="001C5459">
      <w:pPr>
        <w:pStyle w:val="Standard"/>
        <w:jc w:val="both"/>
        <w:rPr>
          <w:b/>
          <w:color w:val="000000"/>
          <w:sz w:val="26"/>
          <w:szCs w:val="26"/>
        </w:rPr>
      </w:pPr>
      <w:r>
        <w:rPr>
          <w:b/>
          <w:color w:val="000000"/>
          <w:sz w:val="26"/>
          <w:szCs w:val="26"/>
        </w:rPr>
        <w:t>της - τις</w:t>
      </w:r>
    </w:p>
    <w:p w:rsidR="00FC0CDF" w:rsidRDefault="001C5459">
      <w:pPr>
        <w:pStyle w:val="Standard"/>
        <w:jc w:val="both"/>
        <w:rPr>
          <w:sz w:val="26"/>
          <w:szCs w:val="26"/>
        </w:rPr>
      </w:pPr>
      <w:r>
        <w:rPr>
          <w:color w:val="000000"/>
          <w:sz w:val="26"/>
          <w:szCs w:val="26"/>
        </w:rPr>
        <w:t xml:space="preserve">Βάζουμε &lt;&lt;της&gt;&gt; όταν μιλάμε για </w:t>
      </w:r>
      <w:r>
        <w:rPr>
          <w:b/>
          <w:bCs/>
          <w:color w:val="000000"/>
          <w:sz w:val="26"/>
          <w:szCs w:val="26"/>
        </w:rPr>
        <w:t xml:space="preserve">ένα </w:t>
      </w:r>
      <w:r>
        <w:rPr>
          <w:color w:val="000000"/>
          <w:sz w:val="26"/>
          <w:szCs w:val="26"/>
        </w:rPr>
        <w:t xml:space="preserve">αντικείμενο (πχ: το μολύβι </w:t>
      </w:r>
      <w:r>
        <w:rPr>
          <w:b/>
          <w:bCs/>
          <w:color w:val="000000"/>
          <w:sz w:val="26"/>
          <w:szCs w:val="26"/>
        </w:rPr>
        <w:t xml:space="preserve">της </w:t>
      </w:r>
      <w:r>
        <w:rPr>
          <w:color w:val="000000"/>
          <w:sz w:val="26"/>
          <w:szCs w:val="26"/>
        </w:rPr>
        <w:t>μαθήτριας).</w:t>
      </w:r>
    </w:p>
    <w:p w:rsidR="00FC0CDF" w:rsidRDefault="001C5459">
      <w:pPr>
        <w:pStyle w:val="Standard"/>
        <w:jc w:val="both"/>
        <w:rPr>
          <w:sz w:val="26"/>
          <w:szCs w:val="26"/>
        </w:rPr>
      </w:pPr>
      <w:r>
        <w:rPr>
          <w:color w:val="000000"/>
          <w:sz w:val="26"/>
          <w:szCs w:val="26"/>
        </w:rPr>
        <w:t xml:space="preserve">Βάζουμε &lt;&lt;τις&gt;&gt; όταν μιλάμε για </w:t>
      </w:r>
      <w:r>
        <w:rPr>
          <w:b/>
          <w:bCs/>
          <w:color w:val="000000"/>
          <w:sz w:val="26"/>
          <w:szCs w:val="26"/>
        </w:rPr>
        <w:t>πολλ</w:t>
      </w:r>
      <w:r>
        <w:rPr>
          <w:b/>
          <w:bCs/>
          <w:color w:val="000000"/>
          <w:sz w:val="26"/>
          <w:szCs w:val="26"/>
        </w:rPr>
        <w:t xml:space="preserve">ά </w:t>
      </w:r>
      <w:r>
        <w:rPr>
          <w:color w:val="000000"/>
          <w:sz w:val="26"/>
          <w:szCs w:val="26"/>
        </w:rPr>
        <w:t>αντικείμενα (πχ:</w:t>
      </w:r>
      <w:r>
        <w:rPr>
          <w:b/>
          <w:bCs/>
          <w:color w:val="000000"/>
          <w:sz w:val="26"/>
          <w:szCs w:val="26"/>
        </w:rPr>
        <w:t xml:space="preserve"> τις</w:t>
      </w:r>
      <w:r>
        <w:rPr>
          <w:color w:val="000000"/>
          <w:sz w:val="26"/>
          <w:szCs w:val="26"/>
        </w:rPr>
        <w:t xml:space="preserve"> ασκήσεις).</w:t>
      </w:r>
    </w:p>
    <w:p w:rsidR="00FC0CDF" w:rsidRDefault="00FC0CDF">
      <w:pPr>
        <w:pStyle w:val="Standard"/>
        <w:jc w:val="both"/>
        <w:rPr>
          <w:color w:val="000000"/>
          <w:sz w:val="26"/>
          <w:szCs w:val="26"/>
        </w:rPr>
      </w:pPr>
    </w:p>
    <w:p w:rsidR="00FC0CDF" w:rsidRDefault="001C5459">
      <w:pPr>
        <w:pStyle w:val="Standard"/>
        <w:jc w:val="both"/>
        <w:rPr>
          <w:b/>
          <w:color w:val="000000"/>
          <w:sz w:val="26"/>
          <w:szCs w:val="26"/>
        </w:rPr>
      </w:pPr>
      <w:r>
        <w:rPr>
          <w:b/>
          <w:color w:val="000000"/>
          <w:sz w:val="26"/>
          <w:szCs w:val="26"/>
        </w:rPr>
        <w:t>τον- των</w:t>
      </w:r>
    </w:p>
    <w:p w:rsidR="00FC0CDF" w:rsidRDefault="001C5459">
      <w:pPr>
        <w:pStyle w:val="Standard"/>
        <w:jc w:val="both"/>
        <w:rPr>
          <w:sz w:val="26"/>
          <w:szCs w:val="26"/>
        </w:rPr>
      </w:pPr>
      <w:r>
        <w:rPr>
          <w:color w:val="000000"/>
          <w:sz w:val="26"/>
          <w:szCs w:val="26"/>
        </w:rPr>
        <w:t xml:space="preserve">Βάζουμε &lt;&lt;τον&gt;&gt; όταν μιλάμε για </w:t>
      </w:r>
      <w:r>
        <w:rPr>
          <w:b/>
          <w:bCs/>
          <w:color w:val="000000"/>
          <w:sz w:val="26"/>
          <w:szCs w:val="26"/>
        </w:rPr>
        <w:t xml:space="preserve">ένα </w:t>
      </w:r>
      <w:r>
        <w:rPr>
          <w:color w:val="000000"/>
          <w:sz w:val="26"/>
          <w:szCs w:val="26"/>
        </w:rPr>
        <w:t xml:space="preserve">αντικείμενο (πχ: </w:t>
      </w:r>
      <w:r>
        <w:rPr>
          <w:b/>
          <w:bCs/>
          <w:color w:val="000000"/>
          <w:sz w:val="26"/>
          <w:szCs w:val="26"/>
        </w:rPr>
        <w:t xml:space="preserve">τον </w:t>
      </w:r>
      <w:r>
        <w:rPr>
          <w:color w:val="000000"/>
          <w:sz w:val="26"/>
          <w:szCs w:val="26"/>
        </w:rPr>
        <w:t>κηπουρό).</w:t>
      </w:r>
    </w:p>
    <w:p w:rsidR="00FC0CDF" w:rsidRDefault="001C5459">
      <w:pPr>
        <w:pStyle w:val="Standard"/>
        <w:jc w:val="both"/>
        <w:rPr>
          <w:sz w:val="26"/>
          <w:szCs w:val="26"/>
        </w:rPr>
      </w:pPr>
      <w:r>
        <w:rPr>
          <w:color w:val="000000"/>
          <w:sz w:val="26"/>
          <w:szCs w:val="26"/>
        </w:rPr>
        <w:t>Βάζουμε &lt;&lt;των&gt;&gt;</w:t>
      </w:r>
      <w:r>
        <w:rPr>
          <w:color w:val="000000"/>
          <w:sz w:val="26"/>
          <w:szCs w:val="26"/>
        </w:rPr>
        <w:t xml:space="preserve"> όταν μιλάμε για </w:t>
      </w:r>
      <w:r>
        <w:rPr>
          <w:b/>
          <w:bCs/>
          <w:color w:val="000000"/>
          <w:sz w:val="26"/>
          <w:szCs w:val="26"/>
        </w:rPr>
        <w:t xml:space="preserve">πολλά </w:t>
      </w:r>
      <w:r>
        <w:rPr>
          <w:color w:val="000000"/>
          <w:sz w:val="26"/>
          <w:szCs w:val="26"/>
        </w:rPr>
        <w:t>αντικείμενα (πχ:</w:t>
      </w:r>
      <w:r>
        <w:rPr>
          <w:b/>
          <w:bCs/>
          <w:color w:val="000000"/>
          <w:sz w:val="26"/>
          <w:szCs w:val="26"/>
        </w:rPr>
        <w:t xml:space="preserve"> των</w:t>
      </w:r>
      <w:r>
        <w:rPr>
          <w:color w:val="000000"/>
          <w:sz w:val="26"/>
          <w:szCs w:val="26"/>
        </w:rPr>
        <w:t xml:space="preserve"> ποιητ</w:t>
      </w:r>
      <w:r>
        <w:rPr>
          <w:b/>
          <w:bCs/>
          <w:color w:val="000000"/>
          <w:sz w:val="26"/>
          <w:szCs w:val="26"/>
        </w:rPr>
        <w:t>ών</w:t>
      </w:r>
      <w:r>
        <w:rPr>
          <w:color w:val="000000"/>
          <w:sz w:val="26"/>
          <w:szCs w:val="26"/>
        </w:rPr>
        <w:t xml:space="preserve">, </w:t>
      </w:r>
      <w:r>
        <w:rPr>
          <w:b/>
          <w:bCs/>
          <w:color w:val="000000"/>
          <w:sz w:val="26"/>
          <w:szCs w:val="26"/>
        </w:rPr>
        <w:t xml:space="preserve">των </w:t>
      </w:r>
      <w:r>
        <w:rPr>
          <w:color w:val="000000"/>
          <w:sz w:val="26"/>
          <w:szCs w:val="26"/>
        </w:rPr>
        <w:t>γατ</w:t>
      </w:r>
      <w:r>
        <w:rPr>
          <w:b/>
          <w:bCs/>
          <w:color w:val="000000"/>
          <w:sz w:val="26"/>
          <w:szCs w:val="26"/>
        </w:rPr>
        <w:t>ών</w:t>
      </w:r>
      <w:r>
        <w:rPr>
          <w:color w:val="000000"/>
          <w:sz w:val="26"/>
          <w:szCs w:val="26"/>
        </w:rPr>
        <w:t xml:space="preserve">, </w:t>
      </w:r>
      <w:r>
        <w:rPr>
          <w:b/>
          <w:bCs/>
          <w:color w:val="000000"/>
          <w:sz w:val="26"/>
          <w:szCs w:val="26"/>
        </w:rPr>
        <w:t>των</w:t>
      </w:r>
      <w:r>
        <w:rPr>
          <w:color w:val="000000"/>
          <w:sz w:val="26"/>
          <w:szCs w:val="26"/>
        </w:rPr>
        <w:t xml:space="preserve"> παιδ</w:t>
      </w:r>
      <w:r>
        <w:rPr>
          <w:b/>
          <w:bCs/>
          <w:color w:val="000000"/>
          <w:sz w:val="26"/>
          <w:szCs w:val="26"/>
        </w:rPr>
        <w:t>ιών</w:t>
      </w:r>
      <w:r>
        <w:rPr>
          <w:color w:val="000000"/>
          <w:sz w:val="26"/>
          <w:szCs w:val="26"/>
        </w:rPr>
        <w:t xml:space="preserve"> ).</w:t>
      </w:r>
    </w:p>
    <w:p w:rsidR="00FC0CDF" w:rsidRDefault="00FC0CDF">
      <w:pPr>
        <w:pStyle w:val="Standard"/>
        <w:jc w:val="both"/>
        <w:rPr>
          <w:color w:val="000000"/>
          <w:sz w:val="26"/>
          <w:szCs w:val="26"/>
        </w:rPr>
      </w:pPr>
    </w:p>
    <w:p w:rsidR="00FC0CDF" w:rsidRDefault="001C5459">
      <w:pPr>
        <w:pStyle w:val="Standard"/>
        <w:spacing w:after="200" w:line="276" w:lineRule="auto"/>
        <w:rPr>
          <w:sz w:val="26"/>
          <w:szCs w:val="26"/>
        </w:rPr>
      </w:pPr>
      <w:r>
        <w:rPr>
          <w:sz w:val="26"/>
          <w:szCs w:val="26"/>
        </w:rPr>
        <w:t xml:space="preserve">Το αόριστο άρθρο </w:t>
      </w:r>
      <w:r>
        <w:rPr>
          <w:b/>
          <w:bCs/>
          <w:sz w:val="26"/>
          <w:szCs w:val="26"/>
        </w:rPr>
        <w:t>ένας, μία, ένα</w:t>
      </w:r>
      <w:r>
        <w:rPr>
          <w:sz w:val="26"/>
          <w:szCs w:val="26"/>
        </w:rPr>
        <w:t xml:space="preserve"> το χρησιμοποιούμε για ένα πρόσωπο, ζώο ή πράγμα που δεν είναι συγκεκριμένο.  Βλέπε τον πίνακα πως κλίνεται:</w:t>
      </w:r>
    </w:p>
    <w:tbl>
      <w:tblPr>
        <w:tblW w:w="8443" w:type="dxa"/>
        <w:tblLayout w:type="fixed"/>
        <w:tblCellMar>
          <w:left w:w="10" w:type="dxa"/>
          <w:right w:w="10" w:type="dxa"/>
        </w:tblCellMar>
        <w:tblLook w:val="04A0"/>
      </w:tblPr>
      <w:tblGrid>
        <w:gridCol w:w="2322"/>
        <w:gridCol w:w="2341"/>
        <w:gridCol w:w="2159"/>
        <w:gridCol w:w="1621"/>
      </w:tblGrid>
      <w:tr w:rsidR="00FC0CDF" w:rsidTr="00FC0CDF">
        <w:tblPrEx>
          <w:tblCellMar>
            <w:top w:w="0" w:type="dxa"/>
            <w:bottom w:w="0" w:type="dxa"/>
          </w:tblCellMar>
        </w:tblPrEx>
        <w:trPr>
          <w:trHeight w:val="1"/>
        </w:trPr>
        <w:tc>
          <w:tcPr>
            <w:tcW w:w="23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FC0CDF">
            <w:pPr>
              <w:pStyle w:val="Standard"/>
              <w:tabs>
                <w:tab w:val="left" w:pos="3420"/>
              </w:tabs>
              <w:rPr>
                <w:rFonts w:ascii="Calibri" w:hAnsi="Calibri"/>
                <w:sz w:val="22"/>
              </w:rPr>
            </w:pPr>
          </w:p>
        </w:tc>
        <w:tc>
          <w:tcPr>
            <w:tcW w:w="234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b/>
                <w:sz w:val="28"/>
              </w:rPr>
            </w:pPr>
            <w:r>
              <w:rPr>
                <w:b/>
                <w:sz w:val="28"/>
              </w:rPr>
              <w:t>αρσενικό</w:t>
            </w:r>
          </w:p>
        </w:tc>
        <w:tc>
          <w:tcPr>
            <w:tcW w:w="215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b/>
                <w:sz w:val="28"/>
              </w:rPr>
            </w:pPr>
            <w:r>
              <w:rPr>
                <w:b/>
                <w:sz w:val="28"/>
              </w:rPr>
              <w:t>θηλυκό</w:t>
            </w:r>
          </w:p>
        </w:tc>
        <w:tc>
          <w:tcPr>
            <w:tcW w:w="162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b/>
                <w:sz w:val="28"/>
              </w:rPr>
            </w:pPr>
            <w:r>
              <w:rPr>
                <w:b/>
                <w:sz w:val="28"/>
              </w:rPr>
              <w:t>ουδέτερο</w:t>
            </w:r>
          </w:p>
        </w:tc>
      </w:tr>
      <w:tr w:rsidR="00FC0CDF" w:rsidTr="00FC0CDF">
        <w:tblPrEx>
          <w:tblCellMar>
            <w:top w:w="0" w:type="dxa"/>
            <w:bottom w:w="0" w:type="dxa"/>
          </w:tblCellMar>
        </w:tblPrEx>
        <w:trPr>
          <w:trHeight w:val="1"/>
        </w:trPr>
        <w:tc>
          <w:tcPr>
            <w:tcW w:w="23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rPr>
                <w:b/>
                <w:sz w:val="28"/>
              </w:rPr>
            </w:pPr>
            <w:r>
              <w:rPr>
                <w:b/>
                <w:sz w:val="28"/>
              </w:rPr>
              <w:t>Ονομαστική</w:t>
            </w:r>
          </w:p>
        </w:tc>
        <w:tc>
          <w:tcPr>
            <w:tcW w:w="234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ένας</w:t>
            </w:r>
          </w:p>
        </w:tc>
        <w:tc>
          <w:tcPr>
            <w:tcW w:w="215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μια</w:t>
            </w:r>
          </w:p>
        </w:tc>
        <w:tc>
          <w:tcPr>
            <w:tcW w:w="162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ένα</w:t>
            </w:r>
          </w:p>
        </w:tc>
      </w:tr>
      <w:tr w:rsidR="00FC0CDF" w:rsidTr="00FC0CDF">
        <w:tblPrEx>
          <w:tblCellMar>
            <w:top w:w="0" w:type="dxa"/>
            <w:bottom w:w="0" w:type="dxa"/>
          </w:tblCellMar>
        </w:tblPrEx>
        <w:trPr>
          <w:trHeight w:val="1"/>
        </w:trPr>
        <w:tc>
          <w:tcPr>
            <w:tcW w:w="23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rPr>
                <w:b/>
                <w:sz w:val="28"/>
              </w:rPr>
            </w:pPr>
            <w:r>
              <w:rPr>
                <w:b/>
                <w:sz w:val="28"/>
              </w:rPr>
              <w:t>Γενική</w:t>
            </w:r>
          </w:p>
        </w:tc>
        <w:tc>
          <w:tcPr>
            <w:tcW w:w="234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ενός</w:t>
            </w:r>
          </w:p>
        </w:tc>
        <w:tc>
          <w:tcPr>
            <w:tcW w:w="215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μιας</w:t>
            </w:r>
          </w:p>
        </w:tc>
        <w:tc>
          <w:tcPr>
            <w:tcW w:w="162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ενός</w:t>
            </w:r>
          </w:p>
        </w:tc>
      </w:tr>
      <w:tr w:rsidR="00FC0CDF" w:rsidTr="00FC0CDF">
        <w:tblPrEx>
          <w:tblCellMar>
            <w:top w:w="0" w:type="dxa"/>
            <w:bottom w:w="0" w:type="dxa"/>
          </w:tblCellMar>
        </w:tblPrEx>
        <w:trPr>
          <w:trHeight w:val="1"/>
        </w:trPr>
        <w:tc>
          <w:tcPr>
            <w:tcW w:w="23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rPr>
                <w:b/>
                <w:sz w:val="28"/>
              </w:rPr>
            </w:pPr>
            <w:r>
              <w:rPr>
                <w:b/>
                <w:sz w:val="28"/>
              </w:rPr>
              <w:t>Αιτιατική</w:t>
            </w:r>
          </w:p>
        </w:tc>
        <w:tc>
          <w:tcPr>
            <w:tcW w:w="234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ένα(ν)</w:t>
            </w:r>
          </w:p>
        </w:tc>
        <w:tc>
          <w:tcPr>
            <w:tcW w:w="215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μια</w:t>
            </w:r>
          </w:p>
        </w:tc>
        <w:tc>
          <w:tcPr>
            <w:tcW w:w="162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ένα</w:t>
            </w:r>
          </w:p>
        </w:tc>
      </w:tr>
      <w:tr w:rsidR="00FC0CDF" w:rsidTr="00FC0CDF">
        <w:tblPrEx>
          <w:tblCellMar>
            <w:top w:w="0" w:type="dxa"/>
            <w:bottom w:w="0" w:type="dxa"/>
          </w:tblCellMar>
        </w:tblPrEx>
        <w:trPr>
          <w:trHeight w:val="1"/>
        </w:trPr>
        <w:tc>
          <w:tcPr>
            <w:tcW w:w="23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rPr>
                <w:b/>
                <w:sz w:val="28"/>
              </w:rPr>
            </w:pPr>
            <w:r>
              <w:rPr>
                <w:b/>
                <w:sz w:val="28"/>
              </w:rPr>
              <w:t>Κλητική</w:t>
            </w:r>
          </w:p>
        </w:tc>
        <w:tc>
          <w:tcPr>
            <w:tcW w:w="234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w:t>
            </w:r>
          </w:p>
        </w:tc>
        <w:tc>
          <w:tcPr>
            <w:tcW w:w="215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w:t>
            </w:r>
          </w:p>
        </w:tc>
        <w:tc>
          <w:tcPr>
            <w:tcW w:w="162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C0CDF" w:rsidRDefault="001C5459">
            <w:pPr>
              <w:pStyle w:val="Standard"/>
              <w:tabs>
                <w:tab w:val="left" w:pos="3420"/>
              </w:tabs>
              <w:jc w:val="center"/>
              <w:rPr>
                <w:sz w:val="28"/>
              </w:rPr>
            </w:pPr>
            <w:r>
              <w:rPr>
                <w:sz w:val="28"/>
              </w:rPr>
              <w:t>-</w:t>
            </w:r>
          </w:p>
        </w:tc>
      </w:tr>
    </w:tbl>
    <w:p w:rsidR="00FC0CDF" w:rsidRDefault="00FC0CDF">
      <w:pPr>
        <w:pStyle w:val="Standard"/>
        <w:rPr>
          <w:rFonts w:ascii="Calibri" w:hAnsi="Calibri"/>
          <w:sz w:val="26"/>
          <w:szCs w:val="26"/>
        </w:rPr>
      </w:pPr>
    </w:p>
    <w:p w:rsidR="00FC0CDF" w:rsidRDefault="00FC0CDF">
      <w:pPr>
        <w:pStyle w:val="Standard"/>
        <w:rPr>
          <w:rFonts w:ascii="Calibri" w:hAnsi="Calibri"/>
          <w:sz w:val="26"/>
          <w:szCs w:val="26"/>
        </w:rPr>
      </w:pP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lastRenderedPageBreak/>
        <w:t>Ας κάνουμε και λίγες ασκήσεις:</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Α.  Συμπλήρωσε τις προτάσεις με το οριστικό άρθρο:</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 xml:space="preserve">1.  ....... όνομα ....... σκύλου </w:t>
      </w:r>
      <w:r w:rsidRPr="0033403F">
        <w:rPr>
          <w:rFonts w:ascii="Calibri" w:hAnsi="Calibri"/>
          <w:sz w:val="26"/>
          <w:szCs w:val="26"/>
        </w:rPr>
        <w:t xml:space="preserve"> </w:t>
      </w:r>
      <w:r>
        <w:rPr>
          <w:rFonts w:ascii="Calibri" w:hAnsi="Calibri"/>
          <w:sz w:val="26"/>
          <w:szCs w:val="26"/>
        </w:rPr>
        <w:t xml:space="preserve">μου είναι Άργος, όπως ..... όνομα ....... </w:t>
      </w:r>
      <w:r>
        <w:rPr>
          <w:rFonts w:ascii="Calibri" w:hAnsi="Calibri"/>
          <w:sz w:val="26"/>
          <w:szCs w:val="26"/>
        </w:rPr>
        <w:t>σκύλου ...... Οδυσσέα.</w:t>
      </w:r>
    </w:p>
    <w:p w:rsidR="00FC0CDF" w:rsidRDefault="001C5459">
      <w:pPr>
        <w:pStyle w:val="Standard"/>
        <w:rPr>
          <w:rFonts w:ascii="Calibri" w:hAnsi="Calibri"/>
          <w:sz w:val="26"/>
          <w:szCs w:val="26"/>
        </w:rPr>
      </w:pPr>
      <w:r>
        <w:rPr>
          <w:rFonts w:ascii="Calibri" w:hAnsi="Calibri"/>
          <w:sz w:val="26"/>
          <w:szCs w:val="26"/>
        </w:rPr>
        <w:t>2.  ........ βιβλιοθήκη ........ τάξης μας είναι μπλε.</w:t>
      </w:r>
    </w:p>
    <w:p w:rsidR="00FC0CDF" w:rsidRDefault="001C5459">
      <w:pPr>
        <w:pStyle w:val="Standard"/>
        <w:rPr>
          <w:rFonts w:ascii="Calibri" w:hAnsi="Calibri"/>
          <w:sz w:val="26"/>
          <w:szCs w:val="26"/>
        </w:rPr>
      </w:pPr>
      <w:r>
        <w:rPr>
          <w:rFonts w:ascii="Calibri" w:hAnsi="Calibri"/>
          <w:sz w:val="26"/>
          <w:szCs w:val="26"/>
        </w:rPr>
        <w:t>3. Μου αρέσει να παίζω με ....... συμμαθητές μου στο προαύλιο ......σχολείου μας.</w:t>
      </w:r>
    </w:p>
    <w:p w:rsidR="00FC0CDF" w:rsidRDefault="001C5459">
      <w:pPr>
        <w:pStyle w:val="Standard"/>
        <w:rPr>
          <w:rFonts w:ascii="Calibri" w:hAnsi="Calibri"/>
          <w:sz w:val="26"/>
          <w:szCs w:val="26"/>
        </w:rPr>
      </w:pPr>
      <w:r>
        <w:rPr>
          <w:rFonts w:ascii="Calibri" w:hAnsi="Calibri"/>
          <w:sz w:val="26"/>
          <w:szCs w:val="26"/>
        </w:rPr>
        <w:t>4. Τα πρόσωπα .......παιδιών είναι χαρούμενα όταν τραγουδούν.</w:t>
      </w:r>
    </w:p>
    <w:p w:rsidR="00FC0CDF" w:rsidRDefault="001C5459">
      <w:pPr>
        <w:pStyle w:val="Standard"/>
        <w:rPr>
          <w:rFonts w:ascii="Calibri" w:hAnsi="Calibri"/>
          <w:sz w:val="26"/>
          <w:szCs w:val="26"/>
        </w:rPr>
      </w:pPr>
      <w:r>
        <w:rPr>
          <w:rFonts w:ascii="Calibri" w:hAnsi="Calibri"/>
          <w:sz w:val="26"/>
          <w:szCs w:val="26"/>
        </w:rPr>
        <w:t>5.  ........ χελιδόνια έρχονται κά</w:t>
      </w:r>
      <w:r>
        <w:rPr>
          <w:rFonts w:ascii="Calibri" w:hAnsi="Calibri"/>
          <w:sz w:val="26"/>
          <w:szCs w:val="26"/>
        </w:rPr>
        <w:t>θε άνοιξη και βρίσκουν ......... φωλιές τους στα μπαλκόνια μας.</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Β. Διάλεξε το σωστό οριστικό άρθρο:</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______ μαθήτριας   ______ παιδιών     ______μουσικής        ______χελιδονιών</w:t>
      </w:r>
    </w:p>
    <w:p w:rsidR="00FC0CDF" w:rsidRDefault="001C5459">
      <w:pPr>
        <w:pStyle w:val="Standard"/>
        <w:rPr>
          <w:rFonts w:ascii="Calibri" w:hAnsi="Calibri"/>
          <w:sz w:val="26"/>
          <w:szCs w:val="26"/>
        </w:rPr>
      </w:pPr>
      <w:r>
        <w:rPr>
          <w:rFonts w:ascii="Calibri" w:hAnsi="Calibri"/>
          <w:sz w:val="26"/>
          <w:szCs w:val="26"/>
        </w:rPr>
        <w:t>______  πίνακες       ______ σχολείου   ______βιβλιοθήκη     ______ τετραδίων</w:t>
      </w:r>
    </w:p>
    <w:p w:rsidR="00FC0CDF" w:rsidRDefault="001C5459">
      <w:pPr>
        <w:pStyle w:val="Standard"/>
        <w:rPr>
          <w:rFonts w:ascii="Calibri" w:hAnsi="Calibri"/>
          <w:sz w:val="26"/>
          <w:szCs w:val="26"/>
        </w:rPr>
      </w:pPr>
      <w:r>
        <w:rPr>
          <w:rFonts w:ascii="Calibri" w:hAnsi="Calibri"/>
          <w:sz w:val="26"/>
          <w:szCs w:val="26"/>
        </w:rPr>
        <w:t>______ γάτας           ______γάτες           ______ζωγραφιές      _______θρανίου</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 xml:space="preserve">Γ.  Συμπλήρωσε το κείμενο  με το αόριστο άρθρο </w:t>
      </w:r>
      <w:proofErr w:type="spellStart"/>
      <w:r>
        <w:rPr>
          <w:rFonts w:ascii="Calibri" w:hAnsi="Calibri"/>
          <w:sz w:val="26"/>
          <w:szCs w:val="26"/>
        </w:rPr>
        <w:t>ένας,μία,ένα</w:t>
      </w:r>
      <w:proofErr w:type="spellEnd"/>
      <w:r>
        <w:rPr>
          <w:rFonts w:ascii="Calibri" w:hAnsi="Calibri"/>
          <w:sz w:val="26"/>
          <w:szCs w:val="26"/>
        </w:rPr>
        <w:t>:</w:t>
      </w:r>
    </w:p>
    <w:p w:rsidR="00FC0CDF" w:rsidRDefault="00FC0CDF">
      <w:pPr>
        <w:pStyle w:val="Standard"/>
        <w:rPr>
          <w:rFonts w:ascii="Calibri" w:hAnsi="Calibri"/>
          <w:sz w:val="26"/>
          <w:szCs w:val="26"/>
        </w:rPr>
      </w:pPr>
    </w:p>
    <w:p w:rsidR="00FC0CDF" w:rsidRDefault="001C5459">
      <w:pPr>
        <w:pStyle w:val="Standard"/>
        <w:rPr>
          <w:rFonts w:ascii="Calibri" w:hAnsi="Calibri"/>
          <w:sz w:val="26"/>
          <w:szCs w:val="26"/>
        </w:rPr>
      </w:pPr>
      <w:r>
        <w:rPr>
          <w:rFonts w:ascii="Calibri" w:hAnsi="Calibri"/>
          <w:sz w:val="26"/>
          <w:szCs w:val="26"/>
        </w:rPr>
        <w:t>.............  φορά και ......... καιρό ήταν ......... κοριτσάκι που ζούσε σε ........ μικρό χωριό και του άρε</w:t>
      </w:r>
      <w:r>
        <w:rPr>
          <w:rFonts w:ascii="Calibri" w:hAnsi="Calibri"/>
          <w:sz w:val="26"/>
          <w:szCs w:val="26"/>
        </w:rPr>
        <w:t xml:space="preserve">σε να λέει μικρά ψεματάκια.  Για αυτό το κοριτσάκι ήταν Πρωταπριλιά κάθε μέρα.  .......... πρωί συνάντησε ......... κυρία στο δρόμο και αφού έβαλε τα κλάματα της είπε ότι έχασε το σκυλάκι της.  .........άλλη μέρα είπε στη δασκάλα της ότι ....... </w:t>
      </w:r>
      <w:proofErr w:type="spellStart"/>
      <w:r>
        <w:rPr>
          <w:rFonts w:ascii="Calibri" w:hAnsi="Calibri"/>
          <w:sz w:val="26"/>
          <w:szCs w:val="26"/>
        </w:rPr>
        <w:t>ξαδερφάκι</w:t>
      </w:r>
      <w:proofErr w:type="spellEnd"/>
      <w:r>
        <w:rPr>
          <w:rFonts w:ascii="Calibri" w:hAnsi="Calibri"/>
          <w:sz w:val="26"/>
          <w:szCs w:val="26"/>
        </w:rPr>
        <w:t xml:space="preserve"> </w:t>
      </w:r>
      <w:r>
        <w:rPr>
          <w:rFonts w:ascii="Calibri" w:hAnsi="Calibri"/>
          <w:sz w:val="26"/>
          <w:szCs w:val="26"/>
        </w:rPr>
        <w:t xml:space="preserve">της έσκισε το τετράδιο με τις ασκήσεις.  Σε όλους είχε πει ένα ψεματάκι και το παρατσούκλι της στο χωριό ήταν πλέον Πινόκιο.  Ώσπου ......... βράδυ η γιαγιά της </w:t>
      </w:r>
      <w:proofErr w:type="spellStart"/>
      <w:r>
        <w:rPr>
          <w:rFonts w:ascii="Calibri" w:hAnsi="Calibri"/>
          <w:sz w:val="26"/>
          <w:szCs w:val="26"/>
        </w:rPr>
        <w:t>της</w:t>
      </w:r>
      <w:proofErr w:type="spellEnd"/>
      <w:r>
        <w:rPr>
          <w:rFonts w:ascii="Calibri" w:hAnsi="Calibri"/>
          <w:sz w:val="26"/>
          <w:szCs w:val="26"/>
        </w:rPr>
        <w:t xml:space="preserve"> είπε τον μύθο του Αισώπου με τον Ψεύτη Βοσκό και αποφάσισε να μην ξαναπεί ούτε .......... ψ</w:t>
      </w:r>
      <w:r>
        <w:rPr>
          <w:rFonts w:ascii="Calibri" w:hAnsi="Calibri"/>
          <w:sz w:val="26"/>
          <w:szCs w:val="26"/>
        </w:rPr>
        <w:t>έμα ξανά. Πέρασε .......... ολόκληρος χρόνος ώσπου να μην ξανακούσει το παρατσούκλι Πινόκιο.</w:t>
      </w:r>
    </w:p>
    <w:p w:rsidR="00FC0CDF" w:rsidRDefault="00FC0CDF">
      <w:pPr>
        <w:pStyle w:val="Standard"/>
        <w:spacing w:after="200" w:line="276" w:lineRule="auto"/>
        <w:rPr>
          <w:sz w:val="28"/>
          <w:szCs w:val="28"/>
        </w:rPr>
      </w:pPr>
    </w:p>
    <w:p w:rsidR="000A0048" w:rsidRDefault="001C5459">
      <w:pPr>
        <w:pStyle w:val="Standard"/>
        <w:rPr>
          <w:lang w:val="en-US"/>
        </w:rPr>
      </w:pPr>
      <w:r>
        <w:t>Και πάντα τραγουδάμε.</w:t>
      </w:r>
    </w:p>
    <w:p w:rsidR="000A0048" w:rsidRDefault="000A0048">
      <w:pPr>
        <w:pStyle w:val="Standard"/>
        <w:rPr>
          <w:lang w:val="en-US"/>
        </w:rPr>
      </w:pPr>
      <w:hyperlink r:id="rId7" w:history="1">
        <w:r w:rsidRPr="00C661CA">
          <w:rPr>
            <w:rStyle w:val="-"/>
            <w:lang w:val="en-US"/>
          </w:rPr>
          <w:t>https://www.youtube.com/watch?v=wD1JBuaV3HA</w:t>
        </w:r>
      </w:hyperlink>
    </w:p>
    <w:p w:rsidR="000A0048" w:rsidRDefault="000A0048">
      <w:pPr>
        <w:pStyle w:val="Standard"/>
        <w:rPr>
          <w:lang w:val="en-US"/>
        </w:rPr>
      </w:pPr>
    </w:p>
    <w:p w:rsidR="000A0048" w:rsidRDefault="000A0048">
      <w:pPr>
        <w:pStyle w:val="Standard"/>
        <w:rPr>
          <w:lang w:val="en-US"/>
        </w:rPr>
      </w:pPr>
      <w:hyperlink r:id="rId8" w:history="1">
        <w:r w:rsidRPr="00C661CA">
          <w:rPr>
            <w:rStyle w:val="-"/>
            <w:lang w:val="en-US"/>
          </w:rPr>
          <w:t>https://www.youtube.com/watch?v=hwfNilhUpmk</w:t>
        </w:r>
      </w:hyperlink>
    </w:p>
    <w:p w:rsidR="000A0048" w:rsidRDefault="000A0048">
      <w:pPr>
        <w:pStyle w:val="Standard"/>
        <w:rPr>
          <w:lang w:val="en-US"/>
        </w:rPr>
      </w:pPr>
    </w:p>
    <w:p w:rsidR="00FC0CDF" w:rsidRDefault="00FC0CDF">
      <w:pPr>
        <w:pStyle w:val="Standard"/>
      </w:pPr>
    </w:p>
    <w:p w:rsidR="00FC0CDF" w:rsidRDefault="001C5459">
      <w:pPr>
        <w:pStyle w:val="Standard"/>
        <w:rPr>
          <w:lang w:val="en-US"/>
        </w:rPr>
      </w:pPr>
      <w:r>
        <w:t>Παίξε και αυτά τα εύκολα παιχνίδια:</w:t>
      </w:r>
    </w:p>
    <w:p w:rsidR="000A0048" w:rsidRDefault="000A0048">
      <w:pPr>
        <w:pStyle w:val="Standard"/>
        <w:rPr>
          <w:lang w:val="en-US"/>
        </w:rPr>
      </w:pPr>
      <w:hyperlink r:id="rId9" w:history="1">
        <w:r w:rsidRPr="00C661CA">
          <w:rPr>
            <w:rStyle w:val="-"/>
            <w:lang w:val="en-US"/>
          </w:rPr>
          <w:t>http://inschool.gr/G1/LANG/KATALHXEIS-twn-ton-22-2CHOICES-triviaUni-txt2txt-PRAC-G1-LANG-1611052232-tzortzisk/index.html</w:t>
        </w:r>
      </w:hyperlink>
    </w:p>
    <w:p w:rsidR="000A0048" w:rsidRPr="000A0048" w:rsidRDefault="000A0048">
      <w:pPr>
        <w:pStyle w:val="Standard"/>
        <w:rPr>
          <w:lang w:val="en-US"/>
        </w:rPr>
      </w:pPr>
    </w:p>
    <w:p w:rsidR="00FC0CDF" w:rsidRDefault="00FC0CDF">
      <w:pPr>
        <w:pStyle w:val="Standard"/>
      </w:pPr>
    </w:p>
    <w:p w:rsidR="00FC0CDF" w:rsidRPr="000A0048" w:rsidRDefault="000A0048">
      <w:pPr>
        <w:pStyle w:val="Standard"/>
      </w:pPr>
      <w:hyperlink r:id="rId10" w:history="1">
        <w:r w:rsidRPr="00C661CA">
          <w:rPr>
            <w:rStyle w:val="-"/>
          </w:rPr>
          <w:t>http://inschool.gr/G1/LANG/KATALHXEIS-twn-ton-24-2CHOICES-triviaCoun-img2txt-PRAC-G1-LANG-1611052234-tzortzisk/index.html</w:t>
        </w:r>
      </w:hyperlink>
    </w:p>
    <w:p w:rsidR="000A0048" w:rsidRPr="000A0048" w:rsidRDefault="000A0048">
      <w:pPr>
        <w:pStyle w:val="Standard"/>
      </w:pPr>
    </w:p>
    <w:p w:rsidR="00FC0CDF" w:rsidRDefault="00FC0CDF">
      <w:pPr>
        <w:pStyle w:val="Standard"/>
      </w:pPr>
    </w:p>
    <w:p w:rsidR="00FC0CDF" w:rsidRDefault="00FC0CDF">
      <w:pPr>
        <w:pStyle w:val="Standard"/>
      </w:pPr>
    </w:p>
    <w:p w:rsidR="00FC0CDF" w:rsidRDefault="001C5459">
      <w:pPr>
        <w:pStyle w:val="Standard"/>
      </w:pPr>
      <w:r>
        <w:t xml:space="preserve">Πηγή: </w:t>
      </w:r>
      <w:proofErr w:type="spellStart"/>
      <w:r>
        <w:rPr>
          <w:lang w:val="en-US"/>
        </w:rPr>
        <w:t>inschool</w:t>
      </w:r>
      <w:proofErr w:type="spellEnd"/>
      <w:r w:rsidRPr="0033403F">
        <w:t>.</w:t>
      </w:r>
      <w:proofErr w:type="spellStart"/>
      <w:r>
        <w:rPr>
          <w:lang w:val="en-US"/>
        </w:rPr>
        <w:t>gr</w:t>
      </w:r>
      <w:proofErr w:type="spellEnd"/>
    </w:p>
    <w:p w:rsidR="00FC0CDF" w:rsidRDefault="00FC0CDF">
      <w:pPr>
        <w:pStyle w:val="Standard"/>
      </w:pPr>
    </w:p>
    <w:p w:rsidR="00FC0CDF" w:rsidRDefault="001C5459">
      <w:pPr>
        <w:pStyle w:val="Standard"/>
      </w:pPr>
      <w:r>
        <w:t>Συνεχίζεται...</w:t>
      </w:r>
    </w:p>
    <w:p w:rsidR="00FC0CDF" w:rsidRDefault="001C5459">
      <w:pPr>
        <w:pStyle w:val="Standard"/>
      </w:pPr>
      <w:r>
        <w:lastRenderedPageBreak/>
        <w:t>Πέρασε ο καιρός και έρχονται οι άγιες μέρες της μεγάλης εβδομάδας και του Πάσχα.  Θυμάστε που είπα</w:t>
      </w:r>
      <w:r>
        <w:t xml:space="preserve">με να κρατάτε </w:t>
      </w:r>
      <w:r>
        <w:rPr>
          <w:b/>
          <w:bCs/>
        </w:rPr>
        <w:t>ημερολόγιο</w:t>
      </w:r>
      <w:r>
        <w:t xml:space="preserve"> αυτές τις μέρες;  Μην ξεχάσετε να γράψετε </w:t>
      </w:r>
      <w:proofErr w:type="spellStart"/>
      <w:r>
        <w:t>ό,τι</w:t>
      </w:r>
      <w:proofErr w:type="spellEnd"/>
      <w:r>
        <w:t xml:space="preserve"> κάνετε. Μπορείτε να βοηθήσετε στα έθιμα που διατηρούμε αυτές τις μέρες,  να φτιάξετε πασχαλινά κουλουράκια, τσουρέκια, να βάψετε αβγά  και να συμμετέχετε σε </w:t>
      </w:r>
      <w:proofErr w:type="spellStart"/>
      <w:r>
        <w:t>ό,τι</w:t>
      </w:r>
      <w:proofErr w:type="spellEnd"/>
      <w:r>
        <w:t xml:space="preserve"> κάνει η οικογένεια για</w:t>
      </w:r>
      <w:r>
        <w:t xml:space="preserve"> αυτήν τη γιορτή.  Και οπωσδήποτε πολλές ζωγραφιές με χρωματιστά αβγά, λαγουδάκια και </w:t>
      </w:r>
      <w:proofErr w:type="spellStart"/>
      <w:r>
        <w:t>ό,τι</w:t>
      </w:r>
      <w:proofErr w:type="spellEnd"/>
      <w:r>
        <w:t xml:space="preserve"> άλλο εσείς θέλετε.</w:t>
      </w:r>
    </w:p>
    <w:p w:rsidR="00FC0CDF" w:rsidRDefault="00FC0CDF">
      <w:pPr>
        <w:pStyle w:val="Standard"/>
      </w:pPr>
    </w:p>
    <w:p w:rsidR="00FC0CDF" w:rsidRDefault="001C5459">
      <w:pPr>
        <w:pStyle w:val="Standard"/>
        <w:rPr>
          <w:lang w:val="en-US"/>
        </w:rPr>
      </w:pPr>
      <w:r>
        <w:t>Στον παρακάτω σύνδεσμο θα βρείτε ενδιαφέροντα έθιμα από χώρες όλου του κόσμου.</w:t>
      </w:r>
    </w:p>
    <w:p w:rsidR="005268B5" w:rsidRPr="005268B5" w:rsidRDefault="005268B5">
      <w:pPr>
        <w:pStyle w:val="Standard"/>
        <w:rPr>
          <w:lang w:val="en-US"/>
        </w:rPr>
      </w:pPr>
    </w:p>
    <w:p w:rsidR="005268B5" w:rsidRDefault="005268B5">
      <w:pPr>
        <w:pStyle w:val="Standard"/>
        <w:rPr>
          <w:lang w:val="en-US"/>
        </w:rPr>
      </w:pPr>
      <w:hyperlink r:id="rId11" w:history="1">
        <w:r w:rsidRPr="00C661CA">
          <w:rPr>
            <w:rStyle w:val="-"/>
            <w:lang w:val="en-US"/>
          </w:rPr>
          <w:t>https://dreamkindergarten.blogspot.com/2013/04/blog-post_15.html</w:t>
        </w:r>
      </w:hyperlink>
    </w:p>
    <w:p w:rsidR="00FC0CDF" w:rsidRPr="005268B5" w:rsidRDefault="00FC0CDF">
      <w:pPr>
        <w:pStyle w:val="Standard"/>
        <w:rPr>
          <w:lang w:val="en-US"/>
        </w:rPr>
      </w:pPr>
    </w:p>
    <w:p w:rsidR="00FC0CDF" w:rsidRDefault="001C5459">
      <w:pPr>
        <w:pStyle w:val="Standard"/>
      </w:pPr>
      <w:r>
        <w:t>Αφού τα γνωρίσετε τα έθιμα απαντήστε στις παρακάτω ερωτήσεις:</w:t>
      </w:r>
    </w:p>
    <w:p w:rsidR="00FC0CDF" w:rsidRDefault="001C5459">
      <w:pPr>
        <w:pStyle w:val="Standard"/>
      </w:pPr>
      <w:r>
        <w:t>1.  Με τι στολίζουν τα δέντρ</w:t>
      </w:r>
      <w:r>
        <w:t>α στην Αυστρία;_____________________________</w:t>
      </w:r>
    </w:p>
    <w:p w:rsidR="00FC0CDF" w:rsidRDefault="001C5459">
      <w:pPr>
        <w:pStyle w:val="Standard"/>
      </w:pPr>
      <w:r>
        <w:t>2.  Την Κυριακή του Πάσχα τι σπρώχνουν με μια κουτάλα στην Αμερική;_________________</w:t>
      </w:r>
    </w:p>
    <w:p w:rsidR="00FC0CDF" w:rsidRDefault="001C5459">
      <w:pPr>
        <w:pStyle w:val="Standard"/>
      </w:pPr>
      <w:r>
        <w:t>3.  Ποιο είναι το παραδοσιακό πασχαλινό έδεσμα της Κύπρου;__________________</w:t>
      </w:r>
    </w:p>
    <w:p w:rsidR="00FC0CDF" w:rsidRDefault="00FC0CDF">
      <w:pPr>
        <w:pStyle w:val="Standard"/>
      </w:pPr>
    </w:p>
    <w:p w:rsidR="00FC0CDF" w:rsidRDefault="001C5459">
      <w:pPr>
        <w:pStyle w:val="Standard"/>
      </w:pPr>
      <w:r>
        <w:t xml:space="preserve">Και ένα </w:t>
      </w:r>
      <w:proofErr w:type="spellStart"/>
      <w:r>
        <w:t>κρυπτόλεξο</w:t>
      </w:r>
      <w:proofErr w:type="spellEnd"/>
      <w:r>
        <w:t xml:space="preserve"> για το Πάσχα:</w:t>
      </w:r>
    </w:p>
    <w:tbl>
      <w:tblPr>
        <w:tblW w:w="8527" w:type="dxa"/>
        <w:tblInd w:w="1327" w:type="dxa"/>
        <w:tblLayout w:type="fixed"/>
        <w:tblCellMar>
          <w:left w:w="10" w:type="dxa"/>
          <w:right w:w="10" w:type="dxa"/>
        </w:tblCellMar>
        <w:tblLook w:val="04A0"/>
      </w:tblPr>
      <w:tblGrid>
        <w:gridCol w:w="501"/>
        <w:gridCol w:w="501"/>
        <w:gridCol w:w="501"/>
        <w:gridCol w:w="501"/>
        <w:gridCol w:w="501"/>
        <w:gridCol w:w="501"/>
        <w:gridCol w:w="501"/>
        <w:gridCol w:w="501"/>
        <w:gridCol w:w="501"/>
        <w:gridCol w:w="501"/>
        <w:gridCol w:w="501"/>
        <w:gridCol w:w="501"/>
        <w:gridCol w:w="501"/>
        <w:gridCol w:w="501"/>
        <w:gridCol w:w="501"/>
        <w:gridCol w:w="501"/>
        <w:gridCol w:w="511"/>
      </w:tblGrid>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Heading1"/>
              <w:rPr>
                <w:rFonts w:ascii="Calibri" w:hAnsi="Calibri" w:cs="Calibri"/>
                <w:b/>
                <w:sz w:val="24"/>
              </w:rPr>
            </w:pPr>
            <w:r>
              <w:rPr>
                <w:rFonts w:ascii="Calibri" w:hAnsi="Calibri" w:cs="Calibri"/>
                <w:b/>
                <w:sz w:val="24"/>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Β</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Β</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Ψ</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Ψ</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Β</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Ψ</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Β</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Β</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Heading1"/>
              <w:rPr>
                <w:rFonts w:ascii="Calibri" w:hAnsi="Calibri" w:cs="Calibri"/>
                <w:b/>
                <w:sz w:val="24"/>
              </w:rPr>
            </w:pPr>
            <w:r>
              <w:rPr>
                <w:rFonts w:ascii="Calibri" w:hAnsi="Calibri" w:cs="Calibri"/>
                <w:b/>
                <w:sz w:val="24"/>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Ε</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Λ</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Ξ</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Σ</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Ω</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Δ</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Η</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Ρ</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Θ</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Φ</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Γ</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Ζ</w:t>
            </w:r>
          </w:p>
        </w:tc>
      </w:tr>
      <w:tr w:rsidR="00FC0CDF" w:rsidTr="00FC0CDF">
        <w:tblPrEx>
          <w:tblCellMar>
            <w:top w:w="0" w:type="dxa"/>
            <w:bottom w:w="0" w:type="dxa"/>
          </w:tblCellMar>
        </w:tblPrEx>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Μ</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Ψ</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Χ</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Τ</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Υ</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Ο</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Κ</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Ι</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Ν</w:t>
            </w:r>
          </w:p>
        </w:tc>
        <w:tc>
          <w:tcPr>
            <w:tcW w:w="501" w:type="dxa"/>
            <w:tcBorders>
              <w:top w:val="single" w:sz="4" w:space="0" w:color="000000"/>
              <w:left w:val="single" w:sz="4" w:space="0" w:color="000000"/>
              <w:bottom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Α</w:t>
            </w: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0CDF" w:rsidRDefault="001C5459">
            <w:pPr>
              <w:pStyle w:val="Standard"/>
              <w:rPr>
                <w:rFonts w:ascii="Calibri" w:hAnsi="Calibri" w:cs="Calibri"/>
                <w:b/>
              </w:rPr>
            </w:pPr>
            <w:r>
              <w:rPr>
                <w:rFonts w:ascii="Calibri" w:hAnsi="Calibri" w:cs="Calibri"/>
                <w:b/>
              </w:rPr>
              <w:t>Π</w:t>
            </w:r>
          </w:p>
        </w:tc>
      </w:tr>
    </w:tbl>
    <w:p w:rsidR="00FC0CDF" w:rsidRDefault="00FC0CDF">
      <w:pPr>
        <w:pStyle w:val="Standard"/>
        <w:rPr>
          <w:rFonts w:ascii="Calibri" w:hAnsi="Calibri" w:cs="Calibri"/>
          <w:b/>
        </w:rPr>
      </w:pPr>
    </w:p>
    <w:p w:rsidR="00FC0CDF" w:rsidRDefault="001C5459">
      <w:pPr>
        <w:pStyle w:val="Textbody"/>
        <w:jc w:val="center"/>
        <w:rPr>
          <w:rFonts w:ascii="Calibri" w:hAnsi="Calibri" w:cs="Calibri"/>
          <w:b/>
        </w:rPr>
      </w:pPr>
      <w:r>
        <w:rPr>
          <w:rFonts w:ascii="Calibri" w:hAnsi="Calibri" w:cs="Calibri"/>
          <w:b/>
        </w:rPr>
        <w:t>ΠΑΣΧΑ, ΣΟΥΒΛΑ, ΜΑΓΕΙΡΙΤΣΑ, ΘΡΗΣΚΕΙΕΣ, ΕΚΚΛΗΣΙΑ, ΣΟΥΒΛΙΖΩ, ΑΝΑΣΤΗΘΗΚΕ, ΒΑΦΟΥΜΕ, ΑΛΗΘΩΣ ΑΝΕΣΤΗ, ΣΟΥΒΛΑ, ΕΠΙΤΑΦΙΟΣ, ΛΟΥΛΟΥΔΙΑ, ΠΑΡΑΔΟΣΗ, ΚΟΚΚΙΝΑ, ΑΥΓΟ, ΤΣΟΥΡΕΚΙ,</w:t>
      </w:r>
    </w:p>
    <w:sectPr w:rsidR="00FC0CDF" w:rsidSect="00FC0CDF">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59" w:rsidRDefault="001C5459" w:rsidP="00FC0CDF">
      <w:r>
        <w:separator/>
      </w:r>
    </w:p>
  </w:endnote>
  <w:endnote w:type="continuationSeparator" w:id="0">
    <w:p w:rsidR="001C5459" w:rsidRDefault="001C5459" w:rsidP="00FC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59" w:rsidRDefault="001C5459" w:rsidP="00FC0CDF">
      <w:r w:rsidRPr="00FC0CDF">
        <w:rPr>
          <w:color w:val="000000"/>
        </w:rPr>
        <w:separator/>
      </w:r>
    </w:p>
  </w:footnote>
  <w:footnote w:type="continuationSeparator" w:id="0">
    <w:p w:rsidR="001C5459" w:rsidRDefault="001C5459" w:rsidP="00FC0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autoHyphenation/>
  <w:characterSpacingControl w:val="doNotCompress"/>
  <w:footnotePr>
    <w:footnote w:id="-1"/>
    <w:footnote w:id="0"/>
  </w:footnotePr>
  <w:endnotePr>
    <w:endnote w:id="-1"/>
    <w:endnote w:id="0"/>
  </w:endnotePr>
  <w:compat/>
  <w:rsids>
    <w:rsidRoot w:val="00FC0CDF"/>
    <w:rsid w:val="000A0048"/>
    <w:rsid w:val="001C5459"/>
    <w:rsid w:val="0033403F"/>
    <w:rsid w:val="005268B5"/>
    <w:rsid w:val="00FC0C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0CDF"/>
  </w:style>
  <w:style w:type="paragraph" w:customStyle="1" w:styleId="Heading">
    <w:name w:val="Heading"/>
    <w:basedOn w:val="Standard"/>
    <w:next w:val="Textbody"/>
    <w:rsid w:val="00FC0CDF"/>
    <w:pPr>
      <w:keepNext/>
      <w:spacing w:before="240" w:after="120"/>
    </w:pPr>
    <w:rPr>
      <w:rFonts w:ascii="Arial" w:hAnsi="Arial"/>
      <w:sz w:val="28"/>
      <w:szCs w:val="28"/>
    </w:rPr>
  </w:style>
  <w:style w:type="paragraph" w:customStyle="1" w:styleId="Textbody">
    <w:name w:val="Text body"/>
    <w:basedOn w:val="Standard"/>
    <w:rsid w:val="00FC0CDF"/>
    <w:pPr>
      <w:spacing w:after="120"/>
    </w:pPr>
  </w:style>
  <w:style w:type="paragraph" w:styleId="a3">
    <w:name w:val="List"/>
    <w:basedOn w:val="Textbody"/>
    <w:rsid w:val="00FC0CDF"/>
  </w:style>
  <w:style w:type="paragraph" w:customStyle="1" w:styleId="Caption">
    <w:name w:val="Caption"/>
    <w:basedOn w:val="Standard"/>
    <w:rsid w:val="00FC0CDF"/>
    <w:pPr>
      <w:suppressLineNumbers/>
      <w:spacing w:before="120" w:after="120"/>
    </w:pPr>
    <w:rPr>
      <w:i/>
      <w:iCs/>
    </w:rPr>
  </w:style>
  <w:style w:type="paragraph" w:customStyle="1" w:styleId="Index">
    <w:name w:val="Index"/>
    <w:basedOn w:val="Standard"/>
    <w:rsid w:val="00FC0CDF"/>
    <w:pPr>
      <w:suppressLineNumbers/>
    </w:pPr>
  </w:style>
  <w:style w:type="paragraph" w:customStyle="1" w:styleId="Heading1">
    <w:name w:val="Heading 1"/>
    <w:basedOn w:val="Standard"/>
    <w:next w:val="Standard"/>
    <w:rsid w:val="00FC0CDF"/>
    <w:pPr>
      <w:keepNext/>
      <w:outlineLvl w:val="0"/>
    </w:pPr>
    <w:rPr>
      <w:sz w:val="28"/>
    </w:rPr>
  </w:style>
  <w:style w:type="paragraph" w:customStyle="1" w:styleId="TableContents">
    <w:name w:val="Table Contents"/>
    <w:basedOn w:val="Standard"/>
    <w:rsid w:val="00FC0CDF"/>
    <w:pPr>
      <w:suppressLineNumbers/>
    </w:pPr>
  </w:style>
  <w:style w:type="character" w:customStyle="1" w:styleId="Internetlink">
    <w:name w:val="Internet link"/>
    <w:rsid w:val="00FC0CDF"/>
    <w:rPr>
      <w:color w:val="000080"/>
      <w:u w:val="single"/>
    </w:rPr>
  </w:style>
  <w:style w:type="character" w:customStyle="1" w:styleId="VisitedInternetLink">
    <w:name w:val="Visited Internet Link"/>
    <w:rsid w:val="00FC0CDF"/>
    <w:rPr>
      <w:color w:val="800000"/>
      <w:u w:val="single"/>
    </w:rPr>
  </w:style>
  <w:style w:type="character" w:styleId="-">
    <w:name w:val="Hyperlink"/>
    <w:basedOn w:val="a0"/>
    <w:uiPriority w:val="99"/>
    <w:unhideWhenUsed/>
    <w:rsid w:val="000A00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hwfNilhUpm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wD1JBuaV3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oixtosxoleio.weebly.com/-blog/146" TargetMode="External"/><Relationship Id="rId11" Type="http://schemas.openxmlformats.org/officeDocument/2006/relationships/hyperlink" Target="https://dreamkindergarten.blogspot.com/2013/04/blog-post_15.html" TargetMode="External"/><Relationship Id="rId5" Type="http://schemas.openxmlformats.org/officeDocument/2006/relationships/endnotes" Target="endnotes.xml"/><Relationship Id="rId10" Type="http://schemas.openxmlformats.org/officeDocument/2006/relationships/hyperlink" Target="http://inschool.gr/G1/LANG/KATALHXEIS-twn-ton-24-2CHOICES-triviaCoun-img2txt-PRAC-G1-LANG-1611052234-tzortzisk/index.html" TargetMode="External"/><Relationship Id="rId4" Type="http://schemas.openxmlformats.org/officeDocument/2006/relationships/footnotes" Target="footnotes.xml"/><Relationship Id="rId9" Type="http://schemas.openxmlformats.org/officeDocument/2006/relationships/hyperlink" Target="http://inschool.gr/G1/LANG/KATALHXEIS-twn-ton-22-2CHOICES-triviaUni-txt2txt-PRAC-G1-LANG-1611052232-tzortzisk/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1182</Words>
  <Characters>6389</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Andonis</dc:creator>
  <cp:lastModifiedBy>Andonis</cp:lastModifiedBy>
  <cp:revision>3</cp:revision>
  <dcterms:created xsi:type="dcterms:W3CDTF">2009-04-16T11:32:00Z</dcterms:created>
  <dcterms:modified xsi:type="dcterms:W3CDTF">2020-04-11T10:22:00Z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