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B" w:rsidRPr="00BE3104" w:rsidRDefault="00F61F2C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1ο </w:t>
      </w:r>
      <w:r>
        <w:rPr>
          <w:rFonts w:ascii="Comic Sans MS" w:hAnsi="Comic Sans MS"/>
          <w:b/>
          <w:bCs/>
          <w:sz w:val="28"/>
          <w:szCs w:val="28"/>
          <w:lang w:val="en-US"/>
        </w:rPr>
        <w:t>E</w:t>
      </w:r>
      <w:r w:rsidRPr="00BE3104">
        <w:rPr>
          <w:rFonts w:ascii="Comic Sans MS" w:hAnsi="Comic Sans MS"/>
          <w:b/>
          <w:bCs/>
          <w:sz w:val="28"/>
          <w:szCs w:val="28"/>
        </w:rPr>
        <w:t>-</w:t>
      </w:r>
      <w:r>
        <w:rPr>
          <w:rFonts w:ascii="Comic Sans MS" w:hAnsi="Comic Sans MS"/>
          <w:b/>
          <w:bCs/>
          <w:sz w:val="28"/>
          <w:szCs w:val="28"/>
          <w:lang w:val="en-US"/>
        </w:rPr>
        <w:t>Class</w:t>
      </w:r>
      <w:r w:rsidRPr="00BE3104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Θεατρικής Αγωγής</w:t>
      </w:r>
    </w:p>
    <w:p w:rsidR="006002EB" w:rsidRDefault="006002EB">
      <w:pPr>
        <w:pStyle w:val="Standard"/>
        <w:jc w:val="center"/>
        <w:rPr>
          <w:rFonts w:ascii="Comic Sans MS" w:hAnsi="Comic Sans MS"/>
        </w:rPr>
      </w:pPr>
    </w:p>
    <w:p w:rsidR="006002EB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Αγαπητοί γονείς,</w:t>
      </w:r>
    </w:p>
    <w:p w:rsidR="006002EB" w:rsidRPr="00BE3104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το μάθημα της Θεατρικής Αγωγής είναι αδύνατον να γίνει εξ αποστάσεως, και ειδικά με ασύγχρονο τρόπο διδασκαλίας, αφού προϋποθέτει όχι μόνο </w:t>
      </w:r>
      <w:r>
        <w:rPr>
          <w:rFonts w:ascii="Comic Sans MS" w:hAnsi="Comic Sans MS"/>
          <w:sz w:val="26"/>
          <w:szCs w:val="26"/>
        </w:rPr>
        <w:t xml:space="preserve">εμψυχωτή αλλά και ομάδα. Ωστόσο, δεδομένων των ιδιαίτερων συνθηκών, θα αναρτάται υλικό για εξ αποστάσεως μαθήματα. Στα </w:t>
      </w:r>
      <w:r>
        <w:rPr>
          <w:rFonts w:ascii="Comic Sans MS" w:hAnsi="Comic Sans MS"/>
          <w:sz w:val="26"/>
          <w:szCs w:val="26"/>
          <w:lang w:val="en-US"/>
        </w:rPr>
        <w:t>e</w:t>
      </w:r>
      <w:r w:rsidRPr="00BE3104">
        <w:rPr>
          <w:rFonts w:ascii="Comic Sans MS" w:hAnsi="Comic Sans MS"/>
          <w:sz w:val="26"/>
          <w:szCs w:val="26"/>
        </w:rPr>
        <w:t>-</w:t>
      </w:r>
      <w:r>
        <w:rPr>
          <w:rFonts w:ascii="Comic Sans MS" w:hAnsi="Comic Sans MS"/>
          <w:sz w:val="26"/>
          <w:szCs w:val="26"/>
          <w:lang w:val="en-US"/>
        </w:rPr>
        <w:t>classes</w:t>
      </w:r>
      <w:r w:rsidRPr="00BE310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του μαθήματος, θα βρείτε υλικό που άπτεται του περιεχομένου του </w:t>
      </w:r>
      <w:proofErr w:type="spellStart"/>
      <w:r>
        <w:rPr>
          <w:rFonts w:ascii="Comic Sans MS" w:hAnsi="Comic Sans MS"/>
          <w:sz w:val="26"/>
          <w:szCs w:val="26"/>
        </w:rPr>
        <w:t>μαθημάτος</w:t>
      </w:r>
      <w:proofErr w:type="spellEnd"/>
      <w:r>
        <w:rPr>
          <w:rFonts w:ascii="Comic Sans MS" w:hAnsi="Comic Sans MS"/>
          <w:sz w:val="26"/>
          <w:szCs w:val="26"/>
        </w:rPr>
        <w:t>, καθώς και δραστηριότητες.</w:t>
      </w:r>
    </w:p>
    <w:p w:rsidR="006002EB" w:rsidRPr="00BE3104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Στο 1ο </w:t>
      </w:r>
      <w:r>
        <w:rPr>
          <w:rFonts w:ascii="Comic Sans MS" w:hAnsi="Comic Sans MS"/>
          <w:sz w:val="26"/>
          <w:szCs w:val="26"/>
          <w:lang w:val="en-US"/>
        </w:rPr>
        <w:t>e</w:t>
      </w:r>
      <w:r w:rsidRPr="00BE3104">
        <w:rPr>
          <w:rFonts w:ascii="Comic Sans MS" w:hAnsi="Comic Sans MS"/>
          <w:sz w:val="26"/>
          <w:szCs w:val="26"/>
        </w:rPr>
        <w:t>-</w:t>
      </w:r>
      <w:r>
        <w:rPr>
          <w:rFonts w:ascii="Comic Sans MS" w:hAnsi="Comic Sans MS"/>
          <w:sz w:val="26"/>
          <w:szCs w:val="26"/>
          <w:lang w:val="en-US"/>
        </w:rPr>
        <w:t>class</w:t>
      </w:r>
      <w:r w:rsidRPr="00BE310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θα βρείτε σ</w:t>
      </w:r>
      <w:r>
        <w:rPr>
          <w:rFonts w:ascii="Comic Sans MS" w:hAnsi="Comic Sans MS"/>
          <w:sz w:val="26"/>
          <w:szCs w:val="26"/>
        </w:rPr>
        <w:t>υνδέσμους με βίντεο από παραστάσεις θεάτρου και θεάτρου σκιών, καθώς και μουσικής για παιδιά.</w:t>
      </w:r>
    </w:p>
    <w:p w:rsidR="006002EB" w:rsidRPr="00BE3104" w:rsidRDefault="006002EB">
      <w:pPr>
        <w:pStyle w:val="Standard"/>
        <w:jc w:val="both"/>
        <w:rPr>
          <w:rFonts w:ascii="Comic Sans MS" w:hAnsi="Comic Sans MS"/>
          <w:sz w:val="26"/>
          <w:szCs w:val="26"/>
        </w:rPr>
      </w:pPr>
    </w:p>
    <w:p w:rsidR="006002EB" w:rsidRPr="00BE3104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Αγαπητοί μαθητές,</w:t>
      </w:r>
    </w:p>
    <w:p w:rsidR="006002EB" w:rsidRPr="00BE3104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εσείς ξέρετε καλύτερα από όλους πως το μάθημα της Θεατρικής Αγωγής δεν γίνεται από τον υπολογιστή και μάλιστα χωρίς βίντεο κλήση! Ωστόσο, στις </w:t>
      </w:r>
      <w:r>
        <w:rPr>
          <w:rFonts w:ascii="Comic Sans MS" w:hAnsi="Comic Sans MS"/>
          <w:sz w:val="26"/>
          <w:szCs w:val="26"/>
        </w:rPr>
        <w:t>δύσκολες μέρες που περνάμε όλοι κλεισμένοι στο σπίτι μας, μπορούμε να κάνουμε κάποια πράγματα για να κρατήσουμε την επαφή με το μάθημα και να μάθουμε πολλά χωρίς πολύ κόπο!</w:t>
      </w:r>
    </w:p>
    <w:p w:rsidR="006002EB" w:rsidRPr="00BE3104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Στο πρώτο “μάθημα” σας έχω διαλέξει μερικά βίντεο με παραστάσεις αλλά και μουσικές </w:t>
      </w:r>
      <w:r>
        <w:rPr>
          <w:rFonts w:ascii="Comic Sans MS" w:hAnsi="Comic Sans MS"/>
          <w:sz w:val="26"/>
          <w:szCs w:val="26"/>
        </w:rPr>
        <w:t>για να ακούτε στον άπλετο ελεύθερο χρόνο σας. Μπορείτε να δείτε όποιες παραστάσεις θέλετε -ή και όλες!</w:t>
      </w:r>
    </w:p>
    <w:p w:rsidR="006002EB" w:rsidRPr="00BE3104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Την επόμενη εβδομάδα, θα σας στείλω το πρώτο φύλλο δραστηριοτήτων.</w:t>
      </w:r>
    </w:p>
    <w:p w:rsidR="006002EB" w:rsidRPr="00BE3104" w:rsidRDefault="00F61F2C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Καλή διασκέδαση!</w:t>
      </w:r>
    </w:p>
    <w:p w:rsidR="006002EB" w:rsidRDefault="006002EB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6002EB" w:rsidRDefault="006002EB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6002EB" w:rsidRDefault="00F61F2C">
      <w:pPr>
        <w:pStyle w:val="Standard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Βίντεο παραστάσεων</w:t>
      </w:r>
    </w:p>
    <w:p w:rsidR="006002EB" w:rsidRDefault="00F61F2C">
      <w:pPr>
        <w:pStyle w:val="Standard"/>
      </w:pPr>
      <w:r>
        <w:rPr>
          <w:rFonts w:ascii="Comic Sans MS" w:hAnsi="Comic Sans MS"/>
          <w:b/>
          <w:bCs/>
          <w:sz w:val="26"/>
          <w:szCs w:val="26"/>
        </w:rPr>
        <w:t xml:space="preserve">Μπορείτε να διαλέξετε από το αρχείο του Εθνικού </w:t>
      </w:r>
      <w:r>
        <w:rPr>
          <w:rFonts w:ascii="Comic Sans MS" w:hAnsi="Comic Sans MS"/>
          <w:b/>
          <w:bCs/>
          <w:sz w:val="26"/>
          <w:szCs w:val="26"/>
        </w:rPr>
        <w:t xml:space="preserve">Θεάτρου στο σύνδεσμο </w:t>
      </w:r>
      <w:hyperlink r:id="rId6" w:history="1">
        <w:r>
          <w:rPr>
            <w:rFonts w:ascii="Comic Sans MS" w:hAnsi="Comic Sans MS"/>
            <w:sz w:val="26"/>
            <w:szCs w:val="26"/>
          </w:rPr>
          <w:t>http://www.nt-archive.gr/theaters.aspx?company=10</w:t>
        </w:r>
      </w:hyperlink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F61F2C">
      <w:pPr>
        <w:pStyle w:val="Standard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Προτείνω:</w:t>
      </w: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Ομήρου “Οδύσσεια”, σκηνοθεσία </w:t>
      </w:r>
      <w:proofErr w:type="spellStart"/>
      <w:r>
        <w:rPr>
          <w:rFonts w:ascii="Comic Sans MS" w:hAnsi="Comic Sans MS"/>
          <w:sz w:val="26"/>
          <w:szCs w:val="26"/>
        </w:rPr>
        <w:t>Κάρμεν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Ρουγγέρη</w:t>
      </w:r>
      <w:proofErr w:type="spellEnd"/>
      <w:r>
        <w:rPr>
          <w:rFonts w:ascii="Comic Sans MS" w:hAnsi="Comic Sans MS"/>
          <w:sz w:val="26"/>
          <w:szCs w:val="26"/>
        </w:rPr>
        <w:t>, Εθνικό Θέατρο 2001</w:t>
      </w:r>
    </w:p>
    <w:p w:rsidR="006002EB" w:rsidRDefault="00F61F2C">
      <w:pPr>
        <w:pStyle w:val="Standard"/>
      </w:pPr>
      <w:r>
        <w:rPr>
          <w:rFonts w:ascii="Comic Sans MS" w:hAnsi="Comic Sans MS"/>
          <w:sz w:val="26"/>
          <w:szCs w:val="26"/>
        </w:rPr>
        <w:t xml:space="preserve">1ο μέρος: </w:t>
      </w:r>
      <w:hyperlink r:id="rId7" w:history="1">
        <w:r>
          <w:rPr>
            <w:rFonts w:ascii="Comic Sans MS" w:hAnsi="Comic Sans MS"/>
            <w:sz w:val="21"/>
            <w:szCs w:val="21"/>
          </w:rPr>
          <w:t>http://www.nt-archive.gr/viewvideos.aspx?playID=398&amp;videoFile=0501-01-01</w:t>
        </w:r>
      </w:hyperlink>
    </w:p>
    <w:p w:rsidR="006002EB" w:rsidRDefault="00F61F2C">
      <w:pPr>
        <w:pStyle w:val="Standard"/>
      </w:pPr>
      <w:r>
        <w:rPr>
          <w:rFonts w:ascii="Comic Sans MS" w:hAnsi="Comic Sans MS"/>
          <w:sz w:val="26"/>
          <w:szCs w:val="26"/>
        </w:rPr>
        <w:t>2ο μέρος:</w:t>
      </w:r>
      <w:r>
        <w:rPr>
          <w:rFonts w:ascii="Comic Sans MS" w:hAnsi="Comic Sans MS"/>
          <w:sz w:val="21"/>
          <w:szCs w:val="21"/>
        </w:rPr>
        <w:t xml:space="preserve"> </w:t>
      </w:r>
      <w:hyperlink r:id="rId8" w:history="1">
        <w:r>
          <w:rPr>
            <w:rFonts w:ascii="Comic Sans MS" w:hAnsi="Comic Sans MS"/>
            <w:sz w:val="21"/>
            <w:szCs w:val="21"/>
          </w:rPr>
          <w:t>http://www.nt-archive.gr/viewvideos.aspx?playID=398&amp;videoFile=0501-01-02</w:t>
        </w:r>
      </w:hyperlink>
    </w:p>
    <w:p w:rsidR="006002EB" w:rsidRDefault="006002EB">
      <w:pPr>
        <w:pStyle w:val="Standard"/>
      </w:pPr>
    </w:p>
    <w:p w:rsidR="006002EB" w:rsidRDefault="006002EB">
      <w:pPr>
        <w:pStyle w:val="Standard"/>
        <w:rPr>
          <w:rFonts w:ascii="Comic Sans MS" w:hAnsi="Comic Sans MS"/>
          <w:sz w:val="22"/>
          <w:szCs w:val="22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“Όνειρο Καλοκαιρινής Νύχτας” του Σαίξπηρ, σκηνοθεσία Γιάννης Ιορδανίδης, 2004</w:t>
      </w:r>
    </w:p>
    <w:p w:rsidR="006002EB" w:rsidRDefault="006002EB">
      <w:pPr>
        <w:pStyle w:val="Standard"/>
      </w:pPr>
      <w:hyperlink r:id="rId9" w:history="1">
        <w:r w:rsidR="00F61F2C">
          <w:rPr>
            <w:rFonts w:ascii="Comic Sans MS" w:hAnsi="Comic Sans MS"/>
          </w:rPr>
          <w:t>http://www.nt-archive.gr/viewvideos.aspx?playID=182&amp;videoFile=0562-01-00</w:t>
        </w:r>
      </w:hyperlink>
    </w:p>
    <w:p w:rsidR="006002EB" w:rsidRDefault="006002EB">
      <w:pPr>
        <w:pStyle w:val="Standard"/>
      </w:pPr>
    </w:p>
    <w:p w:rsidR="006002EB" w:rsidRDefault="006002EB">
      <w:pPr>
        <w:pStyle w:val="Standard"/>
        <w:rPr>
          <w:rFonts w:ascii="Comic Sans MS" w:hAnsi="Comic Sans MS"/>
          <w:sz w:val="22"/>
          <w:szCs w:val="22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“Ο Γύρος του Κόσμου σε 80 Μέρες” του Ιουλίου Βερν, σκηνοθεσία Μαριάννα Τόλη, 2003</w:t>
      </w: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(Η παράσταση βιντεοσκοπήθηκε στο Ηρώδειο)</w:t>
      </w:r>
    </w:p>
    <w:p w:rsidR="006002EB" w:rsidRDefault="006002EB">
      <w:pPr>
        <w:pStyle w:val="Standard"/>
      </w:pPr>
      <w:hyperlink r:id="rId10" w:history="1">
        <w:r w:rsidR="00F61F2C">
          <w:rPr>
            <w:rFonts w:ascii="Comic Sans MS" w:hAnsi="Comic Sans MS"/>
          </w:rPr>
          <w:t>http://www.nt-archive.gr/viewvideos.aspx?playID=592&amp;videoFile=0539-02-00</w:t>
        </w:r>
      </w:hyperlink>
    </w:p>
    <w:p w:rsidR="006002EB" w:rsidRDefault="006002EB">
      <w:pPr>
        <w:pStyle w:val="Standard"/>
        <w:rPr>
          <w:rFonts w:ascii="Comic Sans MS" w:hAnsi="Comic Sans MS"/>
          <w:sz w:val="22"/>
          <w:szCs w:val="22"/>
        </w:rPr>
      </w:pPr>
    </w:p>
    <w:p w:rsidR="006002EB" w:rsidRDefault="006002EB">
      <w:pPr>
        <w:pStyle w:val="Standard"/>
        <w:rPr>
          <w:rFonts w:ascii="Comic Sans MS" w:hAnsi="Comic Sans MS"/>
          <w:sz w:val="22"/>
          <w:szCs w:val="22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“Το </w:t>
      </w:r>
      <w:proofErr w:type="spellStart"/>
      <w:r>
        <w:rPr>
          <w:rFonts w:ascii="Comic Sans MS" w:hAnsi="Comic Sans MS"/>
          <w:sz w:val="26"/>
          <w:szCs w:val="26"/>
        </w:rPr>
        <w:t>Σκλαβί</w:t>
      </w:r>
      <w:proofErr w:type="spellEnd"/>
      <w:r>
        <w:rPr>
          <w:rFonts w:ascii="Comic Sans MS" w:hAnsi="Comic Sans MS"/>
          <w:sz w:val="26"/>
          <w:szCs w:val="26"/>
        </w:rPr>
        <w:t>” της Ξένιας Καλογεροπούλου, Πειραματική Σκηνή Καλαμάτας 2017</w:t>
      </w:r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  <w:hyperlink r:id="rId11" w:history="1">
        <w:r w:rsidR="00F61F2C">
          <w:rPr>
            <w:rFonts w:ascii="Comic Sans MS" w:hAnsi="Comic Sans MS"/>
            <w:sz w:val="26"/>
            <w:szCs w:val="26"/>
          </w:rPr>
          <w:t>https://www.youtube.com/watch?v=u2-_443ZRic&amp;feature=youtu.be</w:t>
        </w:r>
      </w:hyperlink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6002EB">
      <w:pPr>
        <w:pStyle w:val="Standard"/>
        <w:rPr>
          <w:rFonts w:ascii="Comic Sans MS" w:hAnsi="Comic Sans MS"/>
          <w:sz w:val="28"/>
          <w:szCs w:val="28"/>
        </w:rPr>
      </w:pPr>
    </w:p>
    <w:p w:rsidR="006002EB" w:rsidRDefault="00F61F2C">
      <w:pPr>
        <w:pStyle w:val="Standard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Θέατρο Σκιών</w:t>
      </w:r>
    </w:p>
    <w:p w:rsidR="006002EB" w:rsidRDefault="006002EB">
      <w:pPr>
        <w:pStyle w:val="Standard"/>
        <w:rPr>
          <w:rFonts w:ascii="Comic Sans MS" w:hAnsi="Comic Sans MS"/>
          <w:b/>
          <w:bCs/>
          <w:sz w:val="26"/>
          <w:szCs w:val="26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“Ο Καραγκιόζης Επιστήμο</w:t>
      </w:r>
      <w:r>
        <w:rPr>
          <w:rFonts w:ascii="Comic Sans MS" w:hAnsi="Comic Sans MS"/>
          <w:sz w:val="26"/>
          <w:szCs w:val="26"/>
        </w:rPr>
        <w:t xml:space="preserve">νας”, του καραγκιοζοπαίχτη Άθω </w:t>
      </w:r>
      <w:proofErr w:type="spellStart"/>
      <w:r>
        <w:rPr>
          <w:rFonts w:ascii="Comic Sans MS" w:hAnsi="Comic Sans MS"/>
          <w:sz w:val="26"/>
          <w:szCs w:val="26"/>
        </w:rPr>
        <w:t>Δανέλλη</w:t>
      </w:r>
      <w:proofErr w:type="spellEnd"/>
    </w:p>
    <w:p w:rsidR="006002EB" w:rsidRDefault="006002EB">
      <w:pPr>
        <w:pStyle w:val="Standard"/>
        <w:rPr>
          <w:sz w:val="26"/>
          <w:szCs w:val="26"/>
        </w:rPr>
      </w:pPr>
      <w:hyperlink r:id="rId12" w:history="1">
        <w:r w:rsidR="00F61F2C">
          <w:rPr>
            <w:rFonts w:ascii="Comic Sans MS" w:hAnsi="Comic Sans MS"/>
            <w:sz w:val="26"/>
            <w:szCs w:val="26"/>
          </w:rPr>
          <w:t>https://www.youtube.com/watch?v=MjYXDiOlkp0&amp;feature=youtu.be</w:t>
        </w:r>
      </w:hyperlink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“Ο Καραγκιόζης Τραγουδιστής”, του καραγκιοζοπαίχτη Άθω </w:t>
      </w:r>
      <w:proofErr w:type="spellStart"/>
      <w:r>
        <w:rPr>
          <w:rFonts w:ascii="Comic Sans MS" w:hAnsi="Comic Sans MS"/>
          <w:sz w:val="26"/>
          <w:szCs w:val="26"/>
        </w:rPr>
        <w:t>Δανέλλη</w:t>
      </w:r>
      <w:proofErr w:type="spellEnd"/>
    </w:p>
    <w:p w:rsidR="006002EB" w:rsidRDefault="006002EB">
      <w:pPr>
        <w:pStyle w:val="Standard"/>
        <w:rPr>
          <w:sz w:val="26"/>
          <w:szCs w:val="26"/>
        </w:rPr>
      </w:pPr>
      <w:hyperlink r:id="rId13" w:history="1">
        <w:r w:rsidR="00F61F2C">
          <w:rPr>
            <w:rFonts w:ascii="Comic Sans MS" w:hAnsi="Comic Sans MS"/>
            <w:sz w:val="26"/>
            <w:szCs w:val="26"/>
          </w:rPr>
          <w:t>https://www.youtube.com/watch?v=IUN7GyELT9Y&amp;feature=youtu.be</w:t>
        </w:r>
      </w:hyperlink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“Ο Μέγας Αλέξανδρος και το Καταραμένο Φίδι”, του καραγκιοζοπαίχτη Ευγένιου </w:t>
      </w:r>
      <w:proofErr w:type="spellStart"/>
      <w:r>
        <w:rPr>
          <w:rFonts w:ascii="Comic Sans MS" w:hAnsi="Comic Sans MS"/>
          <w:sz w:val="26"/>
          <w:szCs w:val="26"/>
        </w:rPr>
        <w:t>Σπαθάρη</w:t>
      </w:r>
      <w:proofErr w:type="spellEnd"/>
    </w:p>
    <w:p w:rsidR="006002EB" w:rsidRDefault="006002EB">
      <w:pPr>
        <w:pStyle w:val="Standard"/>
        <w:rPr>
          <w:sz w:val="26"/>
          <w:szCs w:val="26"/>
        </w:rPr>
      </w:pPr>
      <w:hyperlink r:id="rId14" w:history="1">
        <w:r w:rsidR="00F61F2C">
          <w:rPr>
            <w:rFonts w:ascii="Comic Sans MS" w:hAnsi="Comic Sans MS"/>
            <w:sz w:val="26"/>
            <w:szCs w:val="26"/>
          </w:rPr>
          <w:t>https://www.youtube.com/watch?v=xNlUPSrE610&amp;feature=youtu.be&amp;list=PLO3ebzOUV1XIZ4ujccLpCOY0VWGuzhRGV</w:t>
        </w:r>
      </w:hyperlink>
    </w:p>
    <w:p w:rsidR="006002EB" w:rsidRDefault="006002EB">
      <w:pPr>
        <w:pStyle w:val="Standard"/>
        <w:rPr>
          <w:rFonts w:ascii="Comic Sans MS" w:hAnsi="Comic Sans MS"/>
          <w:sz w:val="22"/>
          <w:szCs w:val="22"/>
        </w:rPr>
      </w:pPr>
    </w:p>
    <w:p w:rsidR="006002EB" w:rsidRDefault="006002EB">
      <w:pPr>
        <w:pStyle w:val="Standard"/>
        <w:rPr>
          <w:rFonts w:ascii="Comic Sans MS" w:hAnsi="Comic Sans MS"/>
          <w:sz w:val="22"/>
          <w:szCs w:val="22"/>
        </w:rPr>
      </w:pPr>
    </w:p>
    <w:p w:rsidR="006002EB" w:rsidRDefault="006002EB">
      <w:pPr>
        <w:pStyle w:val="Standard"/>
        <w:rPr>
          <w:rFonts w:ascii="Comic Sans MS" w:hAnsi="Comic Sans MS"/>
          <w:sz w:val="22"/>
          <w:szCs w:val="22"/>
        </w:rPr>
      </w:pPr>
    </w:p>
    <w:p w:rsidR="006002EB" w:rsidRDefault="00F61F2C">
      <w:pPr>
        <w:pStyle w:val="Standard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Μουσική</w:t>
      </w: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Εδώ </w:t>
      </w:r>
      <w:proofErr w:type="spellStart"/>
      <w:r>
        <w:rPr>
          <w:rFonts w:ascii="Comic Sans MS" w:hAnsi="Comic Sans MS"/>
          <w:sz w:val="26"/>
          <w:szCs w:val="26"/>
        </w:rPr>
        <w:t>Λιλιπούπολη</w:t>
      </w:r>
      <w:proofErr w:type="spellEnd"/>
    </w:p>
    <w:p w:rsidR="006002EB" w:rsidRDefault="006002EB">
      <w:pPr>
        <w:pStyle w:val="Standard"/>
      </w:pPr>
      <w:hyperlink r:id="rId15" w:history="1">
        <w:r w:rsidR="00F61F2C">
          <w:rPr>
            <w:rFonts w:ascii="Comic Sans MS" w:hAnsi="Comic Sans MS"/>
            <w:sz w:val="26"/>
            <w:szCs w:val="26"/>
          </w:rPr>
          <w:t>https://www.youtube.com/watch?v=iGNAUPx3R1c</w:t>
        </w:r>
      </w:hyperlink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Διάφορα</w:t>
      </w:r>
    </w:p>
    <w:p w:rsidR="006002EB" w:rsidRDefault="006002EB">
      <w:pPr>
        <w:pStyle w:val="Standard"/>
      </w:pPr>
      <w:hyperlink r:id="rId16" w:history="1">
        <w:r w:rsidR="00F61F2C">
          <w:rPr>
            <w:rFonts w:ascii="Comic Sans MS" w:hAnsi="Comic Sans MS"/>
            <w:sz w:val="26"/>
            <w:szCs w:val="26"/>
          </w:rPr>
          <w:t>https://www.youtube.com/watch?v=-MqNy9b0WNc&amp;list=PLX8RLn_hcPPHQQaxT7B6nlwEX5NGJlX4v&amp;index=47</w:t>
        </w:r>
      </w:hyperlink>
    </w:p>
    <w:p w:rsidR="006002EB" w:rsidRDefault="006002EB">
      <w:pPr>
        <w:pStyle w:val="Standard"/>
        <w:rPr>
          <w:rFonts w:ascii="Comic Sans MS" w:hAnsi="Comic Sans MS"/>
          <w:sz w:val="26"/>
          <w:szCs w:val="26"/>
        </w:rPr>
      </w:pPr>
    </w:p>
    <w:p w:rsidR="006002EB" w:rsidRDefault="00F61F2C">
      <w:pPr>
        <w:pStyle w:val="Standard"/>
        <w:rPr>
          <w:rFonts w:ascii="Comic Sans MS" w:hAnsi="Comic Sans MS"/>
          <w:sz w:val="26"/>
          <w:szCs w:val="26"/>
          <w:lang w:val="en-US"/>
        </w:rPr>
      </w:pPr>
      <w:proofErr w:type="spellStart"/>
      <w:r>
        <w:rPr>
          <w:rFonts w:ascii="Comic Sans MS" w:hAnsi="Comic Sans MS"/>
          <w:sz w:val="26"/>
          <w:szCs w:val="26"/>
          <w:lang w:val="en-US"/>
        </w:rPr>
        <w:t>Schummann</w:t>
      </w:r>
      <w:proofErr w:type="spellEnd"/>
      <w:r>
        <w:rPr>
          <w:rFonts w:ascii="Comic Sans MS" w:hAnsi="Comic Sans MS"/>
          <w:sz w:val="26"/>
          <w:szCs w:val="26"/>
          <w:lang w:val="en-US"/>
        </w:rPr>
        <w:t xml:space="preserve">, “Scenes d' </w:t>
      </w:r>
      <w:proofErr w:type="spellStart"/>
      <w:r>
        <w:rPr>
          <w:rFonts w:ascii="Comic Sans MS" w:hAnsi="Comic Sans MS"/>
          <w:sz w:val="26"/>
          <w:szCs w:val="26"/>
          <w:lang w:val="en-US"/>
        </w:rPr>
        <w:t>enfance</w:t>
      </w:r>
      <w:proofErr w:type="spellEnd"/>
      <w:r>
        <w:rPr>
          <w:rFonts w:ascii="Comic Sans MS" w:hAnsi="Comic Sans MS"/>
          <w:sz w:val="26"/>
          <w:szCs w:val="26"/>
          <w:lang w:val="en-US"/>
        </w:rPr>
        <w:t>”</w:t>
      </w:r>
    </w:p>
    <w:p w:rsidR="006002EB" w:rsidRPr="00BE3104" w:rsidRDefault="006002EB">
      <w:pPr>
        <w:pStyle w:val="Standard"/>
        <w:rPr>
          <w:lang w:val="en-US"/>
        </w:rPr>
      </w:pPr>
      <w:hyperlink r:id="rId17" w:history="1">
        <w:r w:rsidR="00F61F2C" w:rsidRPr="00BE3104">
          <w:rPr>
            <w:rFonts w:ascii="Comic Sans MS" w:hAnsi="Comic Sans MS"/>
            <w:lang w:val="en-US"/>
          </w:rPr>
          <w:t>https://www.youtube.com/watch?v=Pm5FiRfFhZ0</w:t>
        </w:r>
      </w:hyperlink>
    </w:p>
    <w:p w:rsidR="006002EB" w:rsidRPr="00BE3104" w:rsidRDefault="006002EB">
      <w:pPr>
        <w:pStyle w:val="Standard"/>
        <w:rPr>
          <w:rFonts w:ascii="Comic Sans MS" w:hAnsi="Comic Sans MS"/>
          <w:sz w:val="26"/>
          <w:szCs w:val="26"/>
          <w:lang w:val="en-US"/>
        </w:rPr>
      </w:pPr>
    </w:p>
    <w:sectPr w:rsidR="006002EB" w:rsidRPr="00BE3104" w:rsidSect="006002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2C" w:rsidRDefault="00F61F2C" w:rsidP="006002EB">
      <w:r>
        <w:separator/>
      </w:r>
    </w:p>
  </w:endnote>
  <w:endnote w:type="continuationSeparator" w:id="0">
    <w:p w:rsidR="00F61F2C" w:rsidRDefault="00F61F2C" w:rsidP="0060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2C" w:rsidRDefault="00F61F2C" w:rsidP="006002EB">
      <w:r w:rsidRPr="006002EB">
        <w:rPr>
          <w:color w:val="000000"/>
        </w:rPr>
        <w:separator/>
      </w:r>
    </w:p>
  </w:footnote>
  <w:footnote w:type="continuationSeparator" w:id="0">
    <w:p w:rsidR="00F61F2C" w:rsidRDefault="00F61F2C" w:rsidP="00600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2EB"/>
    <w:rsid w:val="006002EB"/>
    <w:rsid w:val="00BE3104"/>
    <w:rsid w:val="00F6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2EB"/>
  </w:style>
  <w:style w:type="paragraph" w:customStyle="1" w:styleId="Heading">
    <w:name w:val="Heading"/>
    <w:basedOn w:val="Standard"/>
    <w:next w:val="Textbody"/>
    <w:rsid w:val="006002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002EB"/>
    <w:pPr>
      <w:spacing w:after="120"/>
    </w:pPr>
  </w:style>
  <w:style w:type="paragraph" w:styleId="a3">
    <w:name w:val="List"/>
    <w:basedOn w:val="Textbody"/>
    <w:rsid w:val="006002EB"/>
  </w:style>
  <w:style w:type="paragraph" w:customStyle="1" w:styleId="Caption">
    <w:name w:val="Caption"/>
    <w:basedOn w:val="Standard"/>
    <w:rsid w:val="006002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02EB"/>
    <w:pPr>
      <w:suppressLineNumbers/>
    </w:pPr>
  </w:style>
  <w:style w:type="character" w:customStyle="1" w:styleId="Internetlink">
    <w:name w:val="Internet link"/>
    <w:rsid w:val="006002E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-archive.gr/viewvideos.aspx?playID=398&amp;videoFile=0501-01-02" TargetMode="External"/><Relationship Id="rId13" Type="http://schemas.openxmlformats.org/officeDocument/2006/relationships/hyperlink" Target="https://www.youtube.com/watch?v=IUN7GyELT9Y&amp;feature=youtu.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-archive.gr/viewvideos.aspx?playID=398&amp;videoFile=0501-01-01" TargetMode="External"/><Relationship Id="rId12" Type="http://schemas.openxmlformats.org/officeDocument/2006/relationships/hyperlink" Target="https://www.youtube.com/watch?v=MjYXDiOlkp0&amp;feature=youtu.be" TargetMode="External"/><Relationship Id="rId17" Type="http://schemas.openxmlformats.org/officeDocument/2006/relationships/hyperlink" Target="https://www.youtube.com/watch?v=Pm5FiRfFhZ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MqNy9b0WNc&amp;list=PLX8RLn_hcPPHQQaxT7B6nlwEX5NGJlX4v&amp;index=4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t-archive.gr/theaters.aspx?company=10" TargetMode="External"/><Relationship Id="rId11" Type="http://schemas.openxmlformats.org/officeDocument/2006/relationships/hyperlink" Target="https://www.youtube.com/watch?v=u2-_443ZRic&amp;feature=youtu.b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GNAUPx3R1c" TargetMode="External"/><Relationship Id="rId10" Type="http://schemas.openxmlformats.org/officeDocument/2006/relationships/hyperlink" Target="http://www.nt-archive.gr/viewvideos.aspx?playID=592&amp;videoFile=0539-02-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t-archive.gr/viewvideos.aspx?playID=182&amp;videoFile=0562-01-00" TargetMode="External"/><Relationship Id="rId14" Type="http://schemas.openxmlformats.org/officeDocument/2006/relationships/hyperlink" Target="https://www.youtube.com/watch?v=xNlUPSrE610&amp;feature=youtu.be&amp;list=PLO3ebzOUV1XIZ4ujccLpCOY0VWGuzhRG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Alexandraki</dc:creator>
  <cp:lastModifiedBy>Andonis</cp:lastModifiedBy>
  <cp:revision>1</cp:revision>
  <dcterms:created xsi:type="dcterms:W3CDTF">2020-03-23T20:37:00Z</dcterms:created>
  <dcterms:modified xsi:type="dcterms:W3CDTF">2020-03-29T11:54:00Z</dcterms:modified>
</cp:coreProperties>
</file>